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0" w:type="dxa"/>
        <w:tblLook w:val="04A0" w:firstRow="1" w:lastRow="0" w:firstColumn="1" w:lastColumn="0" w:noHBand="0" w:noVBand="1"/>
      </w:tblPr>
      <w:tblGrid>
        <w:gridCol w:w="1220"/>
        <w:gridCol w:w="600"/>
        <w:gridCol w:w="3840"/>
        <w:gridCol w:w="1860"/>
        <w:gridCol w:w="1920"/>
        <w:gridCol w:w="960"/>
        <w:gridCol w:w="960"/>
        <w:gridCol w:w="960"/>
      </w:tblGrid>
      <w:tr w:rsidR="00BB69CE" w:rsidRPr="00BB69CE" w14:paraId="26DD3AEC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5D7C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5D9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01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141B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Приложение 10 глава 9</w:t>
            </w:r>
            <w:r w:rsidRPr="00BB69CE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br/>
              <w:t>к приказу Министра образования и науки</w:t>
            </w:r>
            <w:r w:rsidRPr="00BB69CE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br/>
              <w:t>№ 500 от 08.11.2012</w:t>
            </w:r>
            <w:r w:rsidRPr="00BB69CE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br/>
              <w:t>(с изменениями №365 от 18.08.2022)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410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6EA0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DC3F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BB69CE" w:rsidRPr="00BB69CE" w14:paraId="1FA97AE5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814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E0A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927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E3F6A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B15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CC0B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E8462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BB69CE" w:rsidRPr="00BB69CE" w14:paraId="75B109F8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6E1F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6750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FE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F948E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EF8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66D0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FFC6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BB69CE" w:rsidRPr="00BB69CE" w14:paraId="524B5170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465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F90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0BFC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A7FC4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4450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6B5F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F426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BB69CE" w:rsidRPr="00BB69CE" w14:paraId="7E0F5AD5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044A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31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D4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02D2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29F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02C43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F023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BB69CE" w:rsidRPr="00BB69CE" w14:paraId="062E88BD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1C7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27A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19C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FACC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553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BE1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75A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A97B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BB69CE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BB69CE" w:rsidRPr="00BB69CE" w14:paraId="05401A4F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5EDA" w14:textId="77777777" w:rsidR="00BB69CE" w:rsidRPr="00BB69CE" w:rsidRDefault="00BB69CE" w:rsidP="00B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A0C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B7BA8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Рабочий учебный план СШ №4  9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0EB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EF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4E7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04412D1C" w14:textId="77777777" w:rsidTr="00BB69CE">
        <w:trPr>
          <w:trHeight w:val="3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F6B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E457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9330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 обучение на дому на 2023-2024 учебный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1AD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7E07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62A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56FD225D" w14:textId="77777777" w:rsidTr="00BB69CE">
        <w:trPr>
          <w:trHeight w:val="3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447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DE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8EA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94BB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BCE1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A96D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27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62D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121300DA" w14:textId="77777777" w:rsidTr="00BB69CE">
        <w:trPr>
          <w:trHeight w:val="3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37B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02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0803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E425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1B17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4F2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FC7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584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0625C7F8" w14:textId="77777777" w:rsidTr="00BB69CE">
        <w:trPr>
          <w:trHeight w:val="11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694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BCA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9A66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Образовательные области и учебные предметы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F1D4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363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0D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ED2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542E3A12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8CB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DA53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F42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6E6EE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1BE4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D52A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963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2F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1D0157A8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9D8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2255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73E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A944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9а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61D4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0D6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0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C3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46BBD076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8C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08E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9BE1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3EDD7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8288D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BB9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B261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1BD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24B38C24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20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D4EF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3B7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Вариант &gt;&gt;&gt;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D18" w14:textId="77777777" w:rsidR="00BB69CE" w:rsidRPr="00BB69CE" w:rsidRDefault="00BB69CE" w:rsidP="00BB69CE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ru-KZ"/>
                <w14:ligatures w14:val="none"/>
              </w:rPr>
              <w:t>ГС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76DA0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DE6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440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0F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21AC416B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16F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38E6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A7B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Инвариантный компонент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BBF4" w14:textId="77777777" w:rsidR="00BB69CE" w:rsidRPr="00BB69CE" w:rsidRDefault="00BB69CE" w:rsidP="00BB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4D1D" w14:textId="77777777" w:rsidR="00BB69CE" w:rsidRPr="00BB69CE" w:rsidRDefault="00BB69CE" w:rsidP="00BB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4AB1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5D90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7B84B7B8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31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084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325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Язык и литература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818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764B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036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71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565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2F6660A4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A91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5B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497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Русский язык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729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E94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5D76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4C7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77B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4CA1054D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4DF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2A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A20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Русская литература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881C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3A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0969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8C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46A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38BD7DAD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4140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BC4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E0A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Казахский язык и литература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C55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3C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FC09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A3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D3B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754A4F2A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528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B2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015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Английский язык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8FD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3711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2E5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1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4F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5F0AAF6F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CA1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A565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36A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Математика  и информатика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3D8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D6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D3E1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FF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37D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5176ED89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2B0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FD1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62E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Алгебра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2ED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B21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79F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2D0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09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68691E65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D31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6446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23E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Геометрия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32EE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F92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839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7C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52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536F287A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8C0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259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694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917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B6D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1E04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E62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B1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228ECEB8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9F98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ACC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III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97C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Естествознание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9D0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1A24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BF27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2078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B9D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35D0BC55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23A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AC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C8B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Физика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D12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DCF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01C0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FB6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0098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65A23E74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DF0C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4D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2B4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Химия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F41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5D7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B16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A46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90D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340D0639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3F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6CD1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6FB5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Биология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E2B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22E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97ED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ED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A98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4F1AAB32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928B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689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8F2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География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381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AC8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118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A68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20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2D8F8C77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7D85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47C8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IV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626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Человек и общество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84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E9E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9C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4C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3CC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61F94DE8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58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CC8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C19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История Казахстана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D3F2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D517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5A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9173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917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6ECDD551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428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2FDB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FC7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Всемирная история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2CC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F8B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9C66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1AC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B4E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7D65153C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74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D42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Инвариантная учебная нагрузка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B9E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08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DAA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C3A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331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13528CAE" w14:textId="77777777" w:rsidTr="00BB69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AFF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733" w14:textId="77777777" w:rsidR="00BB69CE" w:rsidRPr="00BB69CE" w:rsidRDefault="00BB69CE" w:rsidP="00BB6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Вариантная учебная нагрузка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312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B09D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DEC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33C4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C669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BB69CE" w:rsidRPr="00BB69CE" w14:paraId="25008675" w14:textId="77777777" w:rsidTr="00BB69CE">
        <w:trPr>
          <w:trHeight w:val="6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D37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350D" w14:textId="77777777" w:rsidR="00BB69CE" w:rsidRPr="00BB69CE" w:rsidRDefault="00BB69CE" w:rsidP="00BB6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Объем максимальной учебной нагрузки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70B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0A3D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69CE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8673" w14:textId="77777777" w:rsidR="00BB69CE" w:rsidRPr="00BB69CE" w:rsidRDefault="00BB69CE" w:rsidP="00BB69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BDC6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2028" w14:textId="77777777" w:rsidR="00BB69CE" w:rsidRPr="00BB69CE" w:rsidRDefault="00BB69CE" w:rsidP="00BB6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4B1E9F50" w14:textId="77777777" w:rsidR="00D15CCD" w:rsidRDefault="00D15CCD"/>
    <w:sectPr w:rsidR="00D1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CD"/>
    <w:rsid w:val="00BB69CE"/>
    <w:rsid w:val="00D1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70BF6-68EB-4841-8879-C5EFA35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2024-04-03T14:25:00Z</dcterms:created>
  <dcterms:modified xsi:type="dcterms:W3CDTF">2024-04-03T14:25:00Z</dcterms:modified>
</cp:coreProperties>
</file>