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F6F" w:rsidRDefault="00F62F6F" w:rsidP="00F62F6F">
      <w:pPr>
        <w:ind w:firstLine="708"/>
        <w:jc w:val="center"/>
        <w:rPr>
          <w:b/>
          <w:lang w:val="kk-KZ"/>
        </w:rPr>
      </w:pPr>
      <w:r w:rsidRPr="00E45C1B">
        <w:rPr>
          <w:b/>
          <w:lang w:val="kk-KZ"/>
        </w:rPr>
        <w:t>202</w:t>
      </w:r>
      <w:r>
        <w:rPr>
          <w:b/>
          <w:lang w:val="kk-KZ"/>
        </w:rPr>
        <w:t>4</w:t>
      </w:r>
      <w:r w:rsidRPr="00E45C1B">
        <w:rPr>
          <w:b/>
          <w:lang w:val="kk-KZ"/>
        </w:rPr>
        <w:t xml:space="preserve"> ж</w:t>
      </w:r>
      <w:r>
        <w:rPr>
          <w:b/>
          <w:lang w:val="kk-KZ"/>
        </w:rPr>
        <w:t xml:space="preserve">. </w:t>
      </w:r>
      <w:r w:rsidR="00AE08EF">
        <w:rPr>
          <w:b/>
          <w:lang w:val="kk-KZ"/>
        </w:rPr>
        <w:t>11 қазанны</w:t>
      </w:r>
      <w:r w:rsidR="0026546F">
        <w:rPr>
          <w:b/>
          <w:lang w:val="kk-KZ"/>
        </w:rPr>
        <w:t>ң</w:t>
      </w:r>
      <w:r>
        <w:rPr>
          <w:b/>
          <w:lang w:val="kk-KZ"/>
        </w:rPr>
        <w:t xml:space="preserve"> х</w:t>
      </w:r>
      <w:r w:rsidRPr="00E45C1B">
        <w:rPr>
          <w:b/>
          <w:lang w:val="kk-KZ"/>
        </w:rPr>
        <w:t xml:space="preserve">абарландыру </w:t>
      </w:r>
    </w:p>
    <w:p w:rsidR="00E45C1B" w:rsidRDefault="00E45C1B" w:rsidP="00E45C1B">
      <w:pPr>
        <w:ind w:firstLine="708"/>
        <w:jc w:val="center"/>
        <w:rPr>
          <w:b/>
          <w:lang w:val="kk-KZ"/>
        </w:rPr>
      </w:pPr>
    </w:p>
    <w:p w:rsidR="003A45B7" w:rsidRDefault="00CB036F" w:rsidP="003A45B7">
      <w:pPr>
        <w:ind w:firstLine="708"/>
        <w:jc w:val="both"/>
        <w:rPr>
          <w:b/>
          <w:lang w:val="kk-KZ"/>
        </w:rPr>
      </w:pPr>
      <w:r w:rsidRPr="00E91432">
        <w:rPr>
          <w:b/>
          <w:lang w:val="kk-KZ"/>
        </w:rPr>
        <w:t>Павлодар облысының білім беру басқармасы, Ақсу қаласы білім беру бөлімінің “</w:t>
      </w:r>
      <w:r w:rsidR="00E91432" w:rsidRPr="00E91432">
        <w:rPr>
          <w:b/>
          <w:lang w:val="kk-KZ"/>
        </w:rPr>
        <w:t>Ақсу қаласының № 4 орта мектебі</w:t>
      </w:r>
      <w:r w:rsidRPr="00E91432">
        <w:rPr>
          <w:b/>
          <w:lang w:val="kk-KZ"/>
        </w:rPr>
        <w:t>”</w:t>
      </w:r>
      <w:r w:rsidR="00E91432" w:rsidRPr="00E91432">
        <w:rPr>
          <w:b/>
          <w:lang w:val="kk-KZ"/>
        </w:rPr>
        <w:t xml:space="preserve"> коммуналдық мемлекеттік мекемесі</w:t>
      </w:r>
      <w:r w:rsidRPr="00E91432">
        <w:rPr>
          <w:b/>
          <w:lang w:val="kk-KZ"/>
        </w:rPr>
        <w:t xml:space="preserve"> </w:t>
      </w:r>
      <w:r w:rsidRPr="00E45C1B">
        <w:rPr>
          <w:b/>
          <w:lang w:val="kk-KZ"/>
        </w:rPr>
        <w:t>(</w:t>
      </w:r>
      <w:r w:rsidR="00E91432" w:rsidRPr="00E91432">
        <w:rPr>
          <w:b/>
          <w:lang w:val="kk-KZ"/>
        </w:rPr>
        <w:t>мекенжайы</w:t>
      </w:r>
      <w:r w:rsidRPr="00E91432">
        <w:rPr>
          <w:b/>
          <w:lang w:val="kk-KZ"/>
        </w:rPr>
        <w:t>:</w:t>
      </w:r>
      <w:r w:rsidR="00E91432" w:rsidRPr="00E45C1B">
        <w:rPr>
          <w:b/>
          <w:lang w:val="kk-KZ"/>
        </w:rPr>
        <w:t xml:space="preserve"> А</w:t>
      </w:r>
      <w:r w:rsidR="00E91432" w:rsidRPr="00E91432">
        <w:rPr>
          <w:b/>
          <w:lang w:val="kk-KZ"/>
        </w:rPr>
        <w:t>қ</w:t>
      </w:r>
      <w:r w:rsidRPr="00E45C1B">
        <w:rPr>
          <w:b/>
          <w:lang w:val="kk-KZ"/>
        </w:rPr>
        <w:t>су</w:t>
      </w:r>
      <w:r w:rsidR="00E91432" w:rsidRPr="00E91432">
        <w:rPr>
          <w:b/>
          <w:lang w:val="kk-KZ"/>
        </w:rPr>
        <w:t xml:space="preserve"> қаласы</w:t>
      </w:r>
      <w:r w:rsidRPr="00E91432">
        <w:rPr>
          <w:b/>
          <w:lang w:val="kk-KZ"/>
        </w:rPr>
        <w:t>,</w:t>
      </w:r>
      <w:r w:rsidR="00E91432" w:rsidRPr="00E91432">
        <w:rPr>
          <w:b/>
          <w:lang w:val="kk-KZ"/>
        </w:rPr>
        <w:t xml:space="preserve"> </w:t>
      </w:r>
      <w:r w:rsidRPr="00E91432">
        <w:rPr>
          <w:b/>
          <w:lang w:val="kk-KZ"/>
        </w:rPr>
        <w:t>Астан</w:t>
      </w:r>
      <w:r w:rsidR="00E91432" w:rsidRPr="00E91432">
        <w:rPr>
          <w:b/>
          <w:lang w:val="kk-KZ"/>
        </w:rPr>
        <w:t>а көшесі</w:t>
      </w:r>
      <w:r w:rsidRPr="00E91432">
        <w:rPr>
          <w:b/>
          <w:lang w:val="kk-KZ"/>
        </w:rPr>
        <w:t>, 25,</w:t>
      </w:r>
      <w:r w:rsidRPr="00E45C1B">
        <w:rPr>
          <w:b/>
          <w:lang w:val="kk-KZ"/>
        </w:rPr>
        <w:t xml:space="preserve"> тел. 8(71837)</w:t>
      </w:r>
      <w:r w:rsidR="00EC7018" w:rsidRPr="00E45C1B">
        <w:rPr>
          <w:b/>
          <w:lang w:val="kk-KZ"/>
        </w:rPr>
        <w:t>2</w:t>
      </w:r>
      <w:r w:rsidRPr="00E45C1B">
        <w:rPr>
          <w:b/>
          <w:lang w:val="kk-KZ"/>
        </w:rPr>
        <w:t>-4</w:t>
      </w:r>
      <w:r w:rsidR="003A45B7" w:rsidRPr="00E45C1B">
        <w:rPr>
          <w:b/>
          <w:lang w:val="kk-KZ"/>
        </w:rPr>
        <w:t>4</w:t>
      </w:r>
      <w:r w:rsidRPr="00E45C1B">
        <w:rPr>
          <w:b/>
          <w:lang w:val="kk-KZ"/>
        </w:rPr>
        <w:t>-</w:t>
      </w:r>
      <w:r w:rsidR="003A45B7" w:rsidRPr="00E45C1B">
        <w:rPr>
          <w:b/>
          <w:lang w:val="kk-KZ"/>
        </w:rPr>
        <w:t>14</w:t>
      </w:r>
      <w:r w:rsidRPr="00E45C1B">
        <w:rPr>
          <w:b/>
          <w:lang w:val="kk-KZ"/>
        </w:rPr>
        <w:t xml:space="preserve">, </w:t>
      </w:r>
      <w:r w:rsidR="00E91432" w:rsidRPr="005A3057">
        <w:rPr>
          <w:b/>
          <w:lang w:val="kk-KZ"/>
        </w:rPr>
        <w:t>электрондық пошта мекенжайы</w:t>
      </w:r>
      <w:r w:rsidRPr="005A3057">
        <w:rPr>
          <w:b/>
          <w:lang w:val="kk-KZ"/>
        </w:rPr>
        <w:t xml:space="preserve">: </w:t>
      </w:r>
      <w:r w:rsidR="00F62F6F" w:rsidRPr="0078018A">
        <w:rPr>
          <w:rStyle w:val="a7"/>
          <w:b/>
          <w:lang w:val="kk-KZ"/>
        </w:rPr>
        <w:t>school4@bilimaksu.edu.kz</w:t>
      </w:r>
      <w:r w:rsidRPr="005A3057">
        <w:rPr>
          <w:b/>
          <w:lang w:val="kk-KZ"/>
        </w:rPr>
        <w:t>)</w:t>
      </w:r>
      <w:r w:rsidRPr="00E45C1B">
        <w:rPr>
          <w:b/>
          <w:lang w:val="kk-KZ"/>
        </w:rPr>
        <w:t xml:space="preserve"> </w:t>
      </w:r>
      <w:r w:rsidR="00E91432" w:rsidRPr="005A3057">
        <w:rPr>
          <w:b/>
          <w:lang w:val="kk-KZ"/>
        </w:rPr>
        <w:t>келесі мұғалімдердің бос орындарына ашық конкурс жариялайды</w:t>
      </w:r>
      <w:r w:rsidRPr="005A3057">
        <w:rPr>
          <w:b/>
          <w:lang w:val="kk-KZ"/>
        </w:rPr>
        <w:t>:</w:t>
      </w:r>
    </w:p>
    <w:p w:rsidR="00B4286C" w:rsidRPr="0060597E" w:rsidRDefault="00AE08EF" w:rsidP="0026546F">
      <w:pPr>
        <w:pStyle w:val="a8"/>
        <w:spacing w:before="0" w:beforeAutospacing="0" w:after="0" w:afterAutospacing="0"/>
        <w:ind w:left="720"/>
        <w:jc w:val="both"/>
        <w:textAlignment w:val="baseline"/>
        <w:rPr>
          <w:b/>
          <w:bCs/>
          <w:szCs w:val="28"/>
          <w:lang w:val="kk-KZ"/>
        </w:rPr>
      </w:pPr>
      <w:r>
        <w:rPr>
          <w:b/>
          <w:lang w:val="kk-KZ"/>
        </w:rPr>
        <w:t>Тарих</w:t>
      </w:r>
      <w:r w:rsidR="0060597E" w:rsidRPr="0060597E">
        <w:rPr>
          <w:b/>
          <w:lang w:val="kk-KZ"/>
        </w:rPr>
        <w:t xml:space="preserve"> пәнінің</w:t>
      </w:r>
      <w:r w:rsidR="0060597E">
        <w:rPr>
          <w:b/>
          <w:lang w:val="kk-KZ"/>
        </w:rPr>
        <w:t xml:space="preserve"> </w:t>
      </w:r>
      <w:r w:rsidR="00107800" w:rsidRPr="00C43C61">
        <w:rPr>
          <w:b/>
          <w:lang w:val="kk-KZ"/>
        </w:rPr>
        <w:t>мұғалімі</w:t>
      </w:r>
      <w:r w:rsidR="00107800" w:rsidRPr="002E4FC2">
        <w:rPr>
          <w:b/>
          <w:shd w:val="clear" w:color="auto" w:fill="FFFFFF" w:themeFill="background1"/>
          <w:lang w:val="kk-KZ"/>
        </w:rPr>
        <w:t xml:space="preserve"> </w:t>
      </w:r>
      <w:r w:rsidR="00B4286C" w:rsidRPr="00C43C61">
        <w:rPr>
          <w:bCs/>
          <w:szCs w:val="28"/>
          <w:lang w:val="kk-KZ"/>
        </w:rPr>
        <w:t>лауазымдық жалақысы еңбек өтіліне және білім деңгейіне қарай 129258,88 т</w:t>
      </w:r>
      <w:r w:rsidR="003512BC">
        <w:rPr>
          <w:bCs/>
          <w:szCs w:val="28"/>
          <w:lang w:val="kk-KZ"/>
        </w:rPr>
        <w:t xml:space="preserve">еңгеден 210629,69 теңгеге </w:t>
      </w:r>
      <w:r w:rsidR="00524667">
        <w:rPr>
          <w:bCs/>
          <w:szCs w:val="28"/>
          <w:lang w:val="kk-KZ"/>
        </w:rPr>
        <w:t>дейін</w:t>
      </w:r>
      <w:r w:rsidR="0060597E">
        <w:rPr>
          <w:bCs/>
          <w:szCs w:val="28"/>
          <w:lang w:val="kk-KZ"/>
        </w:rPr>
        <w:t>;</w:t>
      </w:r>
    </w:p>
    <w:p w:rsidR="00B575DE" w:rsidRDefault="00B575DE" w:rsidP="00CB036F">
      <w:pPr>
        <w:pStyle w:val="a8"/>
        <w:spacing w:before="0" w:beforeAutospacing="0" w:after="0" w:afterAutospacing="0"/>
        <w:ind w:firstLine="709"/>
        <w:jc w:val="both"/>
        <w:textAlignment w:val="baseline"/>
        <w:rPr>
          <w:b/>
          <w:lang w:val="kk-KZ"/>
        </w:rPr>
      </w:pPr>
    </w:p>
    <w:p w:rsidR="00CE1E7C" w:rsidRPr="00773824" w:rsidRDefault="00CE1E7C" w:rsidP="00CB036F">
      <w:pPr>
        <w:pStyle w:val="a8"/>
        <w:spacing w:before="0" w:beforeAutospacing="0" w:after="0" w:afterAutospacing="0"/>
        <w:ind w:firstLine="709"/>
        <w:jc w:val="both"/>
        <w:textAlignment w:val="baseline"/>
        <w:rPr>
          <w:b/>
          <w:bCs/>
          <w:szCs w:val="28"/>
          <w:lang w:val="kk-KZ"/>
        </w:rPr>
      </w:pPr>
      <w:r w:rsidRPr="00773824">
        <w:rPr>
          <w:b/>
          <w:bCs/>
          <w:szCs w:val="28"/>
          <w:lang w:val="kk-KZ"/>
        </w:rPr>
        <w:t>Конкурсқа қатысушыларға қойылатын негізгі талаптар: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және (немесе) біліктілігінің жоғары деңгейі болған жағдайда педагог-шебер үшін педагогикалық жұмыс өтілі – 5 жыл.</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Білуге тиіс:</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Қазақстан Республикасының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"https://adilet.zan.kz/kaz/docs/K950001000_" \l "z1" </w:instrText>
      </w:r>
      <w:r w:rsidR="00104BA9">
        <w:rPr>
          <w:rStyle w:val="a7"/>
          <w:color w:val="073A5E"/>
          <w:spacing w:val="2"/>
          <w:lang w:val="kk-KZ"/>
        </w:rPr>
        <w:fldChar w:fldCharType="separate"/>
      </w:r>
      <w:r w:rsidRPr="00773824">
        <w:rPr>
          <w:rStyle w:val="a7"/>
          <w:color w:val="073A5E"/>
          <w:spacing w:val="2"/>
          <w:lang w:val="kk-KZ"/>
        </w:rPr>
        <w:t>Конституциясы</w:t>
      </w:r>
      <w:r w:rsidR="00104BA9">
        <w:rPr>
          <w:rStyle w:val="a7"/>
          <w:color w:val="073A5E"/>
          <w:spacing w:val="2"/>
          <w:lang w:val="kk-KZ"/>
        </w:rPr>
        <w:fldChar w:fldCharType="end"/>
      </w:r>
      <w:r w:rsidRPr="00773824">
        <w:rPr>
          <w:color w:val="000000"/>
          <w:spacing w:val="2"/>
          <w:lang w:val="kk-KZ"/>
        </w:rPr>
        <w:t>, Қазақстан Республикасының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"https://adilet.zan.kz/kaz/docs/Z070000319_" \l "z1" </w:instrText>
      </w:r>
      <w:r w:rsidR="00104BA9">
        <w:rPr>
          <w:rStyle w:val="a7"/>
          <w:color w:val="073A5E"/>
          <w:spacing w:val="2"/>
          <w:lang w:val="kk-KZ"/>
        </w:rPr>
        <w:fldChar w:fldCharType="separate"/>
      </w:r>
      <w:r w:rsidRPr="00773824">
        <w:rPr>
          <w:rStyle w:val="a7"/>
          <w:color w:val="073A5E"/>
          <w:spacing w:val="2"/>
          <w:lang w:val="kk-KZ"/>
        </w:rPr>
        <w:t>Білім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"https://adilet.zan.kz/kaz/docs/Z1900000293" \l "z22" </w:instrText>
      </w:r>
      <w:r w:rsidR="00104BA9">
        <w:rPr>
          <w:rStyle w:val="a7"/>
          <w:color w:val="073A5E"/>
          <w:spacing w:val="2"/>
          <w:lang w:val="kk-KZ"/>
        </w:rPr>
        <w:fldChar w:fldCharType="separate"/>
      </w:r>
      <w:r w:rsidRPr="00773824">
        <w:rPr>
          <w:rStyle w:val="a7"/>
          <w:color w:val="073A5E"/>
          <w:spacing w:val="2"/>
          <w:lang w:val="kk-KZ"/>
        </w:rPr>
        <w:t>Педагог мәртебесі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"https://adilet.zan.kz/kaz/docs/Z1500000410" \l "z1" </w:instrText>
      </w:r>
      <w:r w:rsidR="00104BA9">
        <w:rPr>
          <w:rStyle w:val="a7"/>
          <w:color w:val="073A5E"/>
          <w:spacing w:val="2"/>
          <w:lang w:val="kk-KZ"/>
        </w:rPr>
        <w:fldChar w:fldCharType="separate"/>
      </w:r>
      <w:r w:rsidRPr="00773824">
        <w:rPr>
          <w:rStyle w:val="a7"/>
          <w:color w:val="073A5E"/>
          <w:spacing w:val="2"/>
          <w:lang w:val="kk-KZ"/>
        </w:rPr>
        <w:t>Сыбайлас жемқорлыққа қарсы іс-қимыл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"https://adilet.zan.kz/kaz/docs/Z970000151_" \l "z2" </w:instrText>
      </w:r>
      <w:r w:rsidR="00104BA9">
        <w:rPr>
          <w:rStyle w:val="a7"/>
          <w:color w:val="073A5E"/>
          <w:spacing w:val="2"/>
          <w:lang w:val="kk-KZ"/>
        </w:rPr>
        <w:fldChar w:fldCharType="separate"/>
      </w:r>
      <w:r w:rsidRPr="00773824">
        <w:rPr>
          <w:rStyle w:val="a7"/>
          <w:color w:val="073A5E"/>
          <w:spacing w:val="2"/>
          <w:lang w:val="kk-KZ"/>
        </w:rPr>
        <w:t>Қазақстан Республикасындағы тіл туралы</w:t>
      </w:r>
      <w:r w:rsidR="00104BA9">
        <w:rPr>
          <w:rStyle w:val="a7"/>
          <w:color w:val="073A5E"/>
          <w:spacing w:val="2"/>
          <w:lang w:val="kk-KZ"/>
        </w:rPr>
        <w:fldChar w:fldCharType="end"/>
      </w:r>
      <w:r w:rsidRPr="00773824">
        <w:rPr>
          <w:color w:val="000000"/>
          <w:spacing w:val="2"/>
          <w:lang w:val="kk-KZ"/>
        </w:rPr>
        <w:t>", "</w:t>
      </w:r>
      <w:r w:rsidR="00104BA9">
        <w:rPr>
          <w:rStyle w:val="a7"/>
          <w:color w:val="073A5E"/>
          <w:spacing w:val="2"/>
          <w:lang w:val="kk-KZ"/>
        </w:rPr>
        <w:fldChar w:fldCharType="begin"/>
      </w:r>
      <w:r w:rsidR="00104BA9">
        <w:rPr>
          <w:rStyle w:val="a7"/>
          <w:color w:val="073A5E"/>
          <w:spacing w:val="2"/>
          <w:lang w:val="kk-KZ"/>
        </w:rPr>
        <w:instrText xml:space="preserve"> HYPERLINK "https://adilet.zan.kz/kaz/docs/Z020000343_" \l "z1" </w:instrText>
      </w:r>
      <w:r w:rsidR="00104BA9">
        <w:rPr>
          <w:rStyle w:val="a7"/>
          <w:color w:val="073A5E"/>
          <w:spacing w:val="2"/>
          <w:lang w:val="kk-KZ"/>
        </w:rPr>
        <w:fldChar w:fldCharType="separate"/>
      </w:r>
      <w:r w:rsidRPr="00773824">
        <w:rPr>
          <w:rStyle w:val="a7"/>
          <w:color w:val="073A5E"/>
          <w:spacing w:val="2"/>
          <w:lang w:val="kk-KZ"/>
        </w:rPr>
        <w:t>Кемтар балаларды әлеуметтік медициналық-педагогикалық және түзеу арқылы қолдау туралы</w:t>
      </w:r>
      <w:r w:rsidR="00104BA9">
        <w:rPr>
          <w:rStyle w:val="a7"/>
          <w:color w:val="073A5E"/>
          <w:spacing w:val="2"/>
          <w:lang w:val="kk-KZ"/>
        </w:rPr>
        <w:fldChar w:fldCharType="end"/>
      </w:r>
      <w:r w:rsidRPr="00773824">
        <w:rPr>
          <w:color w:val="000000"/>
          <w:spacing w:val="2"/>
          <w:lang w:val="kk-KZ"/>
        </w:rPr>
        <w:t>"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пәнінің мазмұны, оқу-тәрбие процесі, оқыту және бағалау әдістемесі;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 мен психология;</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пәнді оқыту әдістемесі, тәрбие жұмысы, оқыту құралдары және олардың дидактикалық мүмкіндіктері;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педагогикалық этиканың нормалары;</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медиация техникасы және қақтығыстарды шешу мүмкіндігі;</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кабинеттері мен қосалқы үй-жайларды жабдықтауға қойылатын талаптар;</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құқық негіздері және еңбекті, экономиканы ғылыми ұйымдастыру;</w:t>
      </w:r>
    </w:p>
    <w:p w:rsidR="00CE1E7C" w:rsidRPr="00773824" w:rsidRDefault="00CE1E7C" w:rsidP="00CE1E7C">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заңнамасының негіздері, еңбек қауіпсіздігі және еңбекті қорғау, өртке қарсы қорғау қағидалары, санитариялық қағидалар мен нормалар.</w:t>
      </w:r>
    </w:p>
    <w:p w:rsidR="00CB036F" w:rsidRPr="00773824" w:rsidRDefault="00CE1E7C" w:rsidP="00CA2C34">
      <w:pPr>
        <w:pStyle w:val="a8"/>
        <w:spacing w:before="0" w:beforeAutospacing="0" w:after="0" w:afterAutospacing="0"/>
        <w:ind w:firstLine="709"/>
        <w:jc w:val="both"/>
        <w:textAlignment w:val="baseline"/>
        <w:rPr>
          <w:b/>
          <w:color w:val="000000"/>
          <w:spacing w:val="2"/>
          <w:lang w:val="kk-KZ"/>
        </w:rPr>
      </w:pPr>
      <w:r w:rsidRPr="00773824">
        <w:rPr>
          <w:b/>
          <w:color w:val="000000"/>
          <w:spacing w:val="2"/>
          <w:lang w:val="kk-KZ"/>
        </w:rPr>
        <w:t>Лауазымдық міндеттері</w:t>
      </w:r>
      <w:r w:rsidR="00CB036F" w:rsidRPr="00773824">
        <w:rPr>
          <w:b/>
          <w:lang w:val="kk-KZ"/>
        </w:rPr>
        <w:t>:</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w:t>
      </w:r>
      <w:r w:rsidR="003F3BAB" w:rsidRPr="00773824">
        <w:rPr>
          <w:color w:val="000000"/>
          <w:spacing w:val="2"/>
          <w:lang w:val="kk-KZ"/>
        </w:rPr>
        <w:t>йды және дамытуға жәрдемдеседі;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w:t>
      </w:r>
      <w:r w:rsidR="003F3BAB" w:rsidRPr="00773824">
        <w:rPr>
          <w:color w:val="000000"/>
          <w:spacing w:val="2"/>
          <w:lang w:val="kk-KZ"/>
        </w:rPr>
        <w:t>леу этикетін сақтауға үйретеді;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жеке қажеттіліктерін ескере отырып, оқытудың жаңа тәсілдерін, тиімді нысандарын, әді</w:t>
      </w:r>
      <w:r w:rsidR="003F3BAB" w:rsidRPr="00773824">
        <w:rPr>
          <w:color w:val="000000"/>
          <w:spacing w:val="2"/>
          <w:lang w:val="kk-KZ"/>
        </w:rPr>
        <w:t>стері мен құралдарын қолданады;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lastRenderedPageBreak/>
        <w:t>пәндер бойынша қысқа мерзімді және орта мерзімді (күнтізбелік-тақырыптық) жоспарлар, бөлім үшін жиынтық бағалау және тоқсан үшін жиынтық ба</w:t>
      </w:r>
      <w:r w:rsidR="003F3BAB" w:rsidRPr="00773824">
        <w:rPr>
          <w:color w:val="000000"/>
          <w:spacing w:val="2"/>
          <w:lang w:val="kk-KZ"/>
        </w:rPr>
        <w:t>ғалау үшін тапсырмалар жасайды;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бөлім бойынша жиынтық бағалауды және тоқсан бойынша жиынтық бағалауды өткізу қорыты</w:t>
      </w:r>
      <w:r w:rsidR="003F3BAB" w:rsidRPr="00773824">
        <w:rPr>
          <w:color w:val="000000"/>
          <w:spacing w:val="2"/>
          <w:lang w:val="kk-KZ"/>
        </w:rPr>
        <w:t>ндысы бойынша талдау жүргізеді;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proofErr w:type="spellStart"/>
      <w:r w:rsidRPr="00773824">
        <w:rPr>
          <w:color w:val="000000"/>
          <w:spacing w:val="2"/>
        </w:rPr>
        <w:t>журналдарды</w:t>
      </w:r>
      <w:proofErr w:type="spellEnd"/>
      <w:r w:rsidRPr="00773824">
        <w:rPr>
          <w:color w:val="000000"/>
          <w:spacing w:val="2"/>
        </w:rPr>
        <w:t xml:space="preserve"> (</w:t>
      </w:r>
      <w:proofErr w:type="spellStart"/>
      <w:r w:rsidRPr="00773824">
        <w:rPr>
          <w:color w:val="000000"/>
          <w:spacing w:val="2"/>
        </w:rPr>
        <w:t>қағаз</w:t>
      </w:r>
      <w:proofErr w:type="spellEnd"/>
      <w:r w:rsidRPr="00773824">
        <w:rPr>
          <w:color w:val="000000"/>
          <w:spacing w:val="2"/>
        </w:rPr>
        <w:t xml:space="preserve"> </w:t>
      </w:r>
      <w:proofErr w:type="spellStart"/>
      <w:r w:rsidRPr="00773824">
        <w:rPr>
          <w:color w:val="000000"/>
          <w:spacing w:val="2"/>
        </w:rPr>
        <w:t>немесе</w:t>
      </w:r>
      <w:proofErr w:type="spellEnd"/>
      <w:r w:rsidRPr="00773824">
        <w:rPr>
          <w:color w:val="000000"/>
          <w:spacing w:val="2"/>
        </w:rPr>
        <w:t xml:space="preserve"> </w:t>
      </w:r>
      <w:proofErr w:type="spellStart"/>
      <w:r w:rsidRPr="00773824">
        <w:rPr>
          <w:color w:val="000000"/>
          <w:spacing w:val="2"/>
        </w:rPr>
        <w:t>электрондық</w:t>
      </w:r>
      <w:proofErr w:type="spellEnd"/>
      <w:proofErr w:type="gramStart"/>
      <w:r w:rsidRPr="00773824">
        <w:rPr>
          <w:color w:val="000000"/>
          <w:spacing w:val="2"/>
        </w:rPr>
        <w:t>)</w:t>
      </w:r>
      <w:proofErr w:type="spellStart"/>
      <w:r w:rsidRPr="00773824">
        <w:rPr>
          <w:color w:val="000000"/>
          <w:spacing w:val="2"/>
        </w:rPr>
        <w:t>т</w:t>
      </w:r>
      <w:proofErr w:type="gramEnd"/>
      <w:r w:rsidRPr="00773824">
        <w:rPr>
          <w:color w:val="000000"/>
          <w:spacing w:val="2"/>
        </w:rPr>
        <w:t>олтырады</w:t>
      </w:r>
      <w:proofErr w:type="spellEnd"/>
      <w:r w:rsidRPr="00773824">
        <w:rPr>
          <w:color w:val="000000"/>
          <w:spacing w:val="2"/>
        </w:rPr>
        <w:t>;</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үрдісінде заманауи ақпараттық-коммуникациялық технологияларды қолданады;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процесінде қарапайым бағдарламалық қамтамасыз етуді және ақпараттық-коммуникациялық технологиял</w:t>
      </w:r>
      <w:r w:rsidR="003F3BAB" w:rsidRPr="00773824">
        <w:rPr>
          <w:color w:val="000000"/>
          <w:spacing w:val="2"/>
          <w:lang w:val="kk-KZ"/>
        </w:rPr>
        <w:t>ардың қосымшаларын пайдаланады;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w:t>
      </w:r>
      <w:r w:rsidR="003F3BAB" w:rsidRPr="00773824">
        <w:rPr>
          <w:color w:val="000000"/>
          <w:spacing w:val="2"/>
          <w:lang w:val="kk-KZ"/>
        </w:rPr>
        <w:t>қол жеткізуін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w:t>
      </w:r>
      <w:r w:rsidR="003F3BAB" w:rsidRPr="00773824">
        <w:rPr>
          <w:color w:val="000000"/>
          <w:spacing w:val="2"/>
          <w:lang w:val="kk-KZ"/>
        </w:rPr>
        <w:t>ске асырылуын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алушылардың, тәрбиеленушілердің жеке қабілеттерін, қызығушылықтарын және бейімділіктерін зерделейді;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инклюзивті білім беру үшін жағдай жасайды;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ерекше білім беру қажеттіліктері бар білім алушының жеке қажеттіліктерін ескере отырып, </w:t>
      </w:r>
      <w:r w:rsidR="003F3BAB" w:rsidRPr="00773824">
        <w:rPr>
          <w:color w:val="000000"/>
          <w:spacing w:val="2"/>
          <w:lang w:val="kk-KZ"/>
        </w:rPr>
        <w:t>оқу бағдарламаларын бейімдейді;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 xml:space="preserve">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w:t>
      </w:r>
      <w:r w:rsidR="003F3BAB" w:rsidRPr="00773824">
        <w:rPr>
          <w:color w:val="000000"/>
          <w:spacing w:val="2"/>
          <w:lang w:val="kk-KZ"/>
        </w:rPr>
        <w:t>бойынша жұмысты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интерактивті оқу материалдары мен цифрлық білім беру ресурстарын пайдалана отырып, қашықтықтан оқыту ре</w:t>
      </w:r>
      <w:r w:rsidR="003F3BAB" w:rsidRPr="00773824">
        <w:rPr>
          <w:color w:val="000000"/>
          <w:spacing w:val="2"/>
          <w:lang w:val="kk-KZ"/>
        </w:rPr>
        <w:t>жимінде сабақтар ұйымдастырады;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әдістемелік бірлестіктердің, мұғалімдер қауымдастығының, әдістемелік, педагогикалық кеңестердің, желілік қоғамдаст</w:t>
      </w:r>
      <w:r w:rsidR="003F3BAB" w:rsidRPr="00773824">
        <w:rPr>
          <w:color w:val="000000"/>
          <w:spacing w:val="2"/>
          <w:lang w:val="kk-KZ"/>
        </w:rPr>
        <w:t>ықтардың отырыстарына қатысады;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арналған педагогикалық консилиумдарға қатысады;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ата-аналарға кеңес береді;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к</w:t>
      </w:r>
      <w:r w:rsidR="003F3BAB" w:rsidRPr="00773824">
        <w:rPr>
          <w:color w:val="000000"/>
          <w:spacing w:val="2"/>
          <w:lang w:val="kk-KZ"/>
        </w:rPr>
        <w:t>әсіби құзыреттілікті арттырады;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еңбек қауіпсіздігі және еңбекті қорғау, өртке қар</w:t>
      </w:r>
      <w:r w:rsidR="003F3BAB" w:rsidRPr="00773824">
        <w:rPr>
          <w:color w:val="000000"/>
          <w:spacing w:val="2"/>
          <w:lang w:val="kk-KZ"/>
        </w:rPr>
        <w:t>сы қорғау қағидаларын сақтайды;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беру процесі кезеңінде білім алушылардың өмірі мен денсаул</w:t>
      </w:r>
      <w:r w:rsidR="003F3BAB" w:rsidRPr="00773824">
        <w:rPr>
          <w:color w:val="000000"/>
          <w:spacing w:val="2"/>
          <w:lang w:val="kk-KZ"/>
        </w:rPr>
        <w:t>ығын қорғауды қамтамасыз етеді;</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ата-аналармен немесе олардың орнындағы адамдармен ынтымақтастықты жүзеге асырады;</w:t>
      </w:r>
    </w:p>
    <w:p w:rsidR="003F3BAB" w:rsidRPr="00773824" w:rsidRDefault="00CA2C34" w:rsidP="003F3BAB">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тізбесін білім беру саласындағы уәкілетті орган бекіткен құжаттарды толтырады;</w:t>
      </w:r>
    </w:p>
    <w:p w:rsidR="00851E87" w:rsidRDefault="00CA2C34" w:rsidP="00015E2A">
      <w:pPr>
        <w:pStyle w:val="a8"/>
        <w:shd w:val="clear" w:color="auto" w:fill="FFFFFF"/>
        <w:spacing w:before="0" w:beforeAutospacing="0" w:after="0" w:afterAutospacing="0"/>
        <w:ind w:firstLine="709"/>
        <w:jc w:val="both"/>
        <w:textAlignment w:val="baseline"/>
        <w:rPr>
          <w:color w:val="000000"/>
          <w:spacing w:val="2"/>
          <w:lang w:val="kk-KZ"/>
        </w:rPr>
      </w:pPr>
      <w:r w:rsidRPr="00773824">
        <w:rPr>
          <w:color w:val="000000"/>
          <w:spacing w:val="2"/>
          <w:lang w:val="kk-KZ"/>
        </w:rPr>
        <w:t>білім алушылар мен тәрбиеленушілер арасында сыбайлас жемқорлыққа қарсы мәдениетті, Академиялық адалдық қағидаттарын бойына сіңіреді.</w:t>
      </w:r>
    </w:p>
    <w:p w:rsidR="00015E2A" w:rsidRPr="00015E2A" w:rsidRDefault="00015E2A" w:rsidP="00015E2A">
      <w:pPr>
        <w:pStyle w:val="a8"/>
        <w:shd w:val="clear" w:color="auto" w:fill="FFFFFF"/>
        <w:spacing w:before="0" w:beforeAutospacing="0" w:after="0" w:afterAutospacing="0"/>
        <w:ind w:firstLine="709"/>
        <w:jc w:val="both"/>
        <w:textAlignment w:val="baseline"/>
        <w:rPr>
          <w:color w:val="000000"/>
          <w:spacing w:val="2"/>
          <w:lang w:val="kk-KZ"/>
        </w:rPr>
      </w:pPr>
    </w:p>
    <w:p w:rsidR="00A46248" w:rsidRPr="00A46248" w:rsidRDefault="001C65B4" w:rsidP="00A46248">
      <w:pPr>
        <w:ind w:firstLine="708"/>
        <w:jc w:val="both"/>
        <w:rPr>
          <w:lang w:val="kk-KZ"/>
        </w:rPr>
      </w:pPr>
      <w:r w:rsidRPr="001C65B4">
        <w:rPr>
          <w:lang w:val="kk-KZ"/>
        </w:rPr>
        <w:t>ҚР БҒМ 2012 жылғы 21 ақпандағы № 57 бұйрығымен бекітілген "Мемлекеттік білім беру ұйымдарының бірінші басшылары мен педагогтерін қызметке тағайындау, қызметтен босату қағидалары " 143, 144-тармақтарының негізінде (Қазақстан Республикасы Білім Министрінің 2023 жылғы 15 тамыздағы № 259 және Премьер-Министрдің орынбасары - еңбек Министрінің бірлескен бұйрығына өзгерістер енгізілді</w:t>
      </w:r>
      <w:r>
        <w:rPr>
          <w:lang w:val="kk-KZ"/>
        </w:rPr>
        <w:t xml:space="preserve"> 2023 жылғы 16 тамыздағы № 343).</w:t>
      </w:r>
      <w:r w:rsidR="00A46248" w:rsidRPr="00A46248">
        <w:rPr>
          <w:lang w:val="kk-KZ"/>
        </w:rPr>
        <w:t xml:space="preserve">  </w:t>
      </w:r>
    </w:p>
    <w:p w:rsidR="00A46248" w:rsidRPr="00A46248" w:rsidRDefault="00A46248" w:rsidP="00A46248">
      <w:pPr>
        <w:ind w:firstLine="708"/>
        <w:jc w:val="both"/>
        <w:rPr>
          <w:lang w:val="kk-KZ"/>
        </w:rPr>
      </w:pPr>
      <w:r w:rsidRPr="00A46248">
        <w:rPr>
          <w:lang w:val="kk-KZ"/>
        </w:rPr>
        <w:t>Конкурсқа қатысуға ниет білдірген азаматтар конкурстық комиссияға келесі құжаттарды электрондық немесе қағаз түрінде тапсырады:</w:t>
      </w:r>
    </w:p>
    <w:p w:rsidR="00A46248" w:rsidRPr="00A46248" w:rsidRDefault="00A46248" w:rsidP="00A46248">
      <w:pPr>
        <w:ind w:firstLine="708"/>
        <w:jc w:val="both"/>
        <w:rPr>
          <w:lang w:val="kk-KZ"/>
        </w:rPr>
      </w:pPr>
      <w:r w:rsidRPr="00A46248">
        <w:rPr>
          <w:lang w:val="kk-KZ"/>
        </w:rPr>
        <w:t>1)</w:t>
      </w:r>
      <w:r w:rsidRPr="00A46248">
        <w:rPr>
          <w:lang w:val="kk-KZ"/>
        </w:rPr>
        <w:tab/>
        <w:t>осы Қағидаларға 1</w:t>
      </w:r>
      <w:r w:rsidR="001C65B4">
        <w:rPr>
          <w:lang w:val="kk-KZ"/>
        </w:rPr>
        <w:t>5</w:t>
      </w:r>
      <w:r w:rsidRPr="00A46248">
        <w:rPr>
          <w:lang w:val="kk-KZ"/>
        </w:rPr>
        <w:t>-қосымшаға сәйкес нысан бойынша қоса берілетін құжаттардың тізбесін көрсете отырып, Конкурсқа қатысу туралы өтініш;</w:t>
      </w:r>
    </w:p>
    <w:p w:rsidR="00A46248" w:rsidRPr="00A46248" w:rsidRDefault="00A46248" w:rsidP="00A46248">
      <w:pPr>
        <w:ind w:firstLine="708"/>
        <w:jc w:val="both"/>
        <w:rPr>
          <w:lang w:val="kk-KZ"/>
        </w:rPr>
      </w:pPr>
      <w:r w:rsidRPr="00A46248">
        <w:rPr>
          <w:lang w:val="kk-KZ"/>
        </w:rPr>
        <w:lastRenderedPageBreak/>
        <w:t>2)</w:t>
      </w:r>
      <w:r w:rsidRPr="00A46248">
        <w:rPr>
          <w:lang w:val="kk-KZ"/>
        </w:rPr>
        <w:tab/>
        <w:t>жеке басын куәландыратын құжат не цифрлық құжаттар сервисінен алынған электронды құжат (идентификация үшін);</w:t>
      </w:r>
    </w:p>
    <w:p w:rsidR="00A46248" w:rsidRPr="00A46248" w:rsidRDefault="00A46248" w:rsidP="00A46248">
      <w:pPr>
        <w:ind w:firstLine="708"/>
        <w:jc w:val="both"/>
        <w:rPr>
          <w:lang w:val="kk-KZ"/>
        </w:rPr>
      </w:pPr>
      <w:r w:rsidRPr="00A46248">
        <w:rPr>
          <w:lang w:val="kk-KZ"/>
        </w:rPr>
        <w:t>3)</w:t>
      </w:r>
      <w:r w:rsidRPr="00A46248">
        <w:rPr>
          <w:lang w:val="kk-KZ"/>
        </w:rPr>
        <w:tab/>
        <w:t>кадрларды есепке алу бойынша толтырылған жеке іс парағы (нақты тұрғылықты мекенжайы мен байланыс телефондары көрсетілген – бар болса);</w:t>
      </w:r>
    </w:p>
    <w:p w:rsidR="00A46248" w:rsidRPr="00A46248" w:rsidRDefault="00A46248" w:rsidP="00A46248">
      <w:pPr>
        <w:ind w:firstLine="708"/>
        <w:jc w:val="both"/>
        <w:rPr>
          <w:lang w:val="kk-KZ"/>
        </w:rPr>
      </w:pPr>
      <w:r w:rsidRPr="00A46248">
        <w:rPr>
          <w:lang w:val="kk-KZ"/>
        </w:rPr>
        <w:t>4)</w:t>
      </w:r>
      <w:r w:rsidRPr="00A46248">
        <w:rPr>
          <w:lang w:val="kk-KZ"/>
        </w:rPr>
        <w:tab/>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A46248" w:rsidRPr="00A46248" w:rsidRDefault="00A46248" w:rsidP="00A46248">
      <w:pPr>
        <w:ind w:firstLine="708"/>
        <w:jc w:val="both"/>
        <w:rPr>
          <w:lang w:val="kk-KZ"/>
        </w:rPr>
      </w:pPr>
      <w:r w:rsidRPr="00A46248">
        <w:rPr>
          <w:lang w:val="kk-KZ"/>
        </w:rPr>
        <w:t>5)</w:t>
      </w:r>
      <w:r w:rsidRPr="00A46248">
        <w:rPr>
          <w:lang w:val="kk-KZ"/>
        </w:rPr>
        <w:tab/>
        <w:t>еңбек қызметін растайтын құжаттың көшірмесі (бар болса);</w:t>
      </w:r>
    </w:p>
    <w:p w:rsidR="00A46248" w:rsidRPr="00A46248" w:rsidRDefault="00A46248" w:rsidP="00A46248">
      <w:pPr>
        <w:ind w:firstLine="708"/>
        <w:jc w:val="both"/>
        <w:rPr>
          <w:lang w:val="kk-KZ"/>
        </w:rPr>
      </w:pPr>
      <w:r w:rsidRPr="00A46248">
        <w:rPr>
          <w:lang w:val="kk-KZ"/>
        </w:rPr>
        <w:t>6)</w:t>
      </w:r>
      <w:r w:rsidRPr="00A46248">
        <w:rPr>
          <w:lang w:val="kk-KZ"/>
        </w:rPr>
        <w:tab/>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A46248" w:rsidRPr="00A46248" w:rsidRDefault="00A46248" w:rsidP="00A46248">
      <w:pPr>
        <w:ind w:firstLine="708"/>
        <w:jc w:val="both"/>
        <w:rPr>
          <w:lang w:val="kk-KZ"/>
        </w:rPr>
      </w:pPr>
      <w:r w:rsidRPr="00A46248">
        <w:rPr>
          <w:lang w:val="kk-KZ"/>
        </w:rPr>
        <w:t>7)</w:t>
      </w:r>
      <w:r w:rsidRPr="00A46248">
        <w:rPr>
          <w:lang w:val="kk-KZ"/>
        </w:rPr>
        <w:tab/>
        <w:t>психоневрологиялық ұйымнан анықтама;</w:t>
      </w:r>
    </w:p>
    <w:p w:rsidR="00A46248" w:rsidRPr="00A46248" w:rsidRDefault="00A46248" w:rsidP="00A46248">
      <w:pPr>
        <w:ind w:firstLine="708"/>
        <w:jc w:val="both"/>
        <w:rPr>
          <w:lang w:val="kk-KZ"/>
        </w:rPr>
      </w:pPr>
      <w:r w:rsidRPr="00A46248">
        <w:rPr>
          <w:lang w:val="kk-KZ"/>
        </w:rPr>
        <w:t>8)</w:t>
      </w:r>
      <w:r w:rsidRPr="00A46248">
        <w:rPr>
          <w:lang w:val="kk-KZ"/>
        </w:rPr>
        <w:tab/>
        <w:t>наркологиялық ұйымнан анықтама;</w:t>
      </w:r>
    </w:p>
    <w:p w:rsidR="00A46248" w:rsidRPr="00A46248" w:rsidRDefault="00A46248" w:rsidP="00A46248">
      <w:pPr>
        <w:ind w:firstLine="708"/>
        <w:jc w:val="both"/>
        <w:rPr>
          <w:lang w:val="kk-KZ"/>
        </w:rPr>
      </w:pPr>
      <w:r w:rsidRPr="00A46248">
        <w:rPr>
          <w:lang w:val="kk-KZ"/>
        </w:rPr>
        <w:t>9)</w:t>
      </w:r>
      <w:r w:rsidRPr="00A46248">
        <w:rPr>
          <w:lang w:val="kk-KZ"/>
        </w:rPr>
        <w:tab/>
        <w:t>сертификаттаудан өту нәтижелері туралы сертификат немесе педагог-модератордан төмен емес қолданыстағы біліктілік санатының болуы туралы куәлік (бар болса);</w:t>
      </w:r>
    </w:p>
    <w:p w:rsidR="00A46248" w:rsidRPr="00A46248" w:rsidRDefault="00A46248" w:rsidP="00A46248">
      <w:pPr>
        <w:ind w:firstLine="708"/>
        <w:jc w:val="both"/>
        <w:rPr>
          <w:lang w:val="kk-KZ"/>
        </w:rPr>
      </w:pPr>
      <w:r w:rsidRPr="00A46248">
        <w:rPr>
          <w:lang w:val="kk-KZ"/>
        </w:rPr>
        <w:t>10)</w:t>
      </w:r>
      <w:r w:rsidRPr="00A46248">
        <w:rPr>
          <w:lang w:val="kk-KZ"/>
        </w:rPr>
        <w:tab/>
        <w:t>ағылшын тілі педагогтері лауазымына орналасуға кандидаттар үшін 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A46248" w:rsidRPr="00A46248" w:rsidRDefault="00A46248" w:rsidP="00A46248">
      <w:pPr>
        <w:ind w:firstLine="708"/>
        <w:jc w:val="both"/>
        <w:rPr>
          <w:lang w:val="kk-KZ"/>
        </w:rPr>
      </w:pPr>
      <w:r w:rsidRPr="00A46248">
        <w:rPr>
          <w:lang w:val="kk-KZ"/>
        </w:rPr>
        <w:t>11)</w:t>
      </w:r>
      <w:r w:rsidRPr="00A46248">
        <w:rPr>
          <w:lang w:val="kk-KZ"/>
        </w:rPr>
        <w:tab/>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A46248" w:rsidRPr="00A46248" w:rsidRDefault="00A46248" w:rsidP="00A46248">
      <w:pPr>
        <w:ind w:firstLine="708"/>
        <w:jc w:val="both"/>
        <w:rPr>
          <w:lang w:val="kk-KZ"/>
        </w:rPr>
      </w:pPr>
      <w:r w:rsidRPr="00A46248">
        <w:rPr>
          <w:lang w:val="kk-KZ"/>
        </w:rPr>
        <w:t>12)</w:t>
      </w:r>
      <w:r w:rsidRPr="00A46248">
        <w:rPr>
          <w:lang w:val="kk-KZ"/>
        </w:rPr>
        <w:tab/>
        <w:t>1</w:t>
      </w:r>
      <w:r w:rsidR="001C65B4">
        <w:rPr>
          <w:lang w:val="kk-KZ"/>
        </w:rPr>
        <w:t>6</w:t>
      </w:r>
      <w:r w:rsidRPr="00A46248">
        <w:rPr>
          <w:lang w:val="kk-KZ"/>
        </w:rPr>
        <w:t>-қосымшаға сәйкес нысан бойынша педагогтің бос немесе уақытша бос лауазымына кандидаттың толтырылған бағалау парағы.</w:t>
      </w:r>
    </w:p>
    <w:p w:rsidR="00A46248" w:rsidRPr="00A46248" w:rsidRDefault="00A46248" w:rsidP="00A46248">
      <w:pPr>
        <w:ind w:firstLine="708"/>
        <w:jc w:val="both"/>
        <w:rPr>
          <w:lang w:val="kk-KZ"/>
        </w:rPr>
      </w:pPr>
      <w:r w:rsidRPr="00A46248">
        <w:rPr>
          <w:lang w:val="kk-KZ"/>
        </w:rPr>
        <w:t>13)</w:t>
      </w:r>
      <w:r w:rsidRPr="00A46248">
        <w:rPr>
          <w:lang w:val="kk-KZ"/>
        </w:rPr>
        <w:tab/>
        <w:t xml:space="preserve">тәжірибе жоқ кандидаттың бейнепрезентациясы кемінде </w:t>
      </w:r>
      <w:r w:rsidR="001C65B4">
        <w:rPr>
          <w:lang w:val="kk-KZ"/>
        </w:rPr>
        <w:t>10</w:t>
      </w:r>
      <w:r w:rsidRPr="00A46248">
        <w:rPr>
          <w:lang w:val="kk-KZ"/>
        </w:rPr>
        <w:t xml:space="preserve"> минут, ең төменгі ажыратымдылығы – 720 x 480.</w:t>
      </w:r>
    </w:p>
    <w:p w:rsidR="00A46248" w:rsidRPr="00A46248" w:rsidRDefault="00A46248" w:rsidP="00A46248">
      <w:pPr>
        <w:ind w:firstLine="708"/>
        <w:jc w:val="both"/>
        <w:rPr>
          <w:lang w:val="kk-KZ"/>
        </w:rPr>
      </w:pPr>
      <w:r w:rsidRPr="00A46248">
        <w:rPr>
          <w:lang w:val="kk-KZ"/>
        </w:rPr>
        <w:t>Біліміне, жұмыс тәжірибесіне, кәсіби деңгейіне қатысты қосымша ақпарат беруге болады.</w:t>
      </w:r>
    </w:p>
    <w:p w:rsidR="00B20F3C" w:rsidRPr="00A46248" w:rsidRDefault="00B20F3C" w:rsidP="00B20F3C">
      <w:pPr>
        <w:ind w:firstLine="708"/>
        <w:jc w:val="both"/>
        <w:rPr>
          <w:lang w:val="kk-KZ"/>
        </w:rPr>
      </w:pPr>
      <w:r w:rsidRPr="00A46248">
        <w:rPr>
          <w:lang w:val="kk-KZ"/>
        </w:rPr>
        <w:t>Конкурсқа қатысу үшін құжаттар әлеуметтік желіле</w:t>
      </w:r>
      <w:r>
        <w:rPr>
          <w:lang w:val="kk-KZ"/>
        </w:rPr>
        <w:t xml:space="preserve">рдегі ресми аккаунттарында, </w:t>
      </w:r>
      <w:r w:rsidRPr="00A46248">
        <w:rPr>
          <w:lang w:val="kk-KZ"/>
        </w:rPr>
        <w:t>«Ақсу қаласының № 4 орта мектебі» КММ сайтында</w:t>
      </w:r>
      <w:r>
        <w:rPr>
          <w:lang w:val="kk-KZ"/>
        </w:rPr>
        <w:t xml:space="preserve"> және</w:t>
      </w:r>
      <w:r w:rsidRPr="00A46248">
        <w:rPr>
          <w:lang w:val="kk-KZ"/>
        </w:rPr>
        <w:t xml:space="preserve"> </w:t>
      </w:r>
      <w:r w:rsidRPr="00F62F6F">
        <w:rPr>
          <w:rStyle w:val="a7"/>
          <w:color w:val="auto"/>
          <w:u w:val="none"/>
          <w:lang w:val="kk-KZ"/>
        </w:rPr>
        <w:t>п</w:t>
      </w:r>
      <w:r>
        <w:rPr>
          <w:rStyle w:val="a7"/>
          <w:color w:val="auto"/>
          <w:u w:val="none"/>
          <w:lang w:val="kk-KZ"/>
        </w:rPr>
        <w:t>едагогті жұмысқа қабылдау сайтында</w:t>
      </w:r>
      <w:r w:rsidRPr="00F62F6F">
        <w:rPr>
          <w:rStyle w:val="a7"/>
          <w:color w:val="auto"/>
          <w:u w:val="none"/>
          <w:lang w:val="kk-KZ"/>
        </w:rPr>
        <w:t xml:space="preserve"> hr-nobd.edu.kz</w:t>
      </w:r>
      <w:r w:rsidRPr="00A46248">
        <w:rPr>
          <w:b/>
          <w:lang w:val="kk-KZ"/>
        </w:rPr>
        <w:t xml:space="preserve"> конкурс өткізу туралы хабарландыру соңғы жарияланған күннен бастап жеті жұмыс күні ішінде</w:t>
      </w:r>
      <w:r w:rsidRPr="00A46248">
        <w:rPr>
          <w:lang w:val="kk-KZ"/>
        </w:rPr>
        <w:t xml:space="preserve"> қабылданады.</w:t>
      </w:r>
    </w:p>
    <w:p w:rsidR="00B20F3C" w:rsidRPr="00A46248" w:rsidRDefault="00B20F3C" w:rsidP="00B20F3C">
      <w:pPr>
        <w:ind w:firstLine="708"/>
        <w:jc w:val="both"/>
        <w:rPr>
          <w:lang w:val="kk-KZ"/>
        </w:rPr>
      </w:pPr>
      <w:r w:rsidRPr="00A46248">
        <w:rPr>
          <w:lang w:val="kk-KZ"/>
        </w:rPr>
        <w:t xml:space="preserve">Құжаттарды қабылдау және конкурс комиссиясының отырысы мына мекенжайда жүзеге асырылады: </w:t>
      </w:r>
    </w:p>
    <w:p w:rsidR="00015E2A" w:rsidRDefault="00B20F3C" w:rsidP="007D26AA">
      <w:pPr>
        <w:pStyle w:val="a6"/>
        <w:ind w:firstLine="705"/>
        <w:jc w:val="both"/>
        <w:rPr>
          <w:rStyle w:val="a7"/>
          <w:rFonts w:ascii="Times New Roman" w:hAnsi="Times New Roman"/>
          <w:color w:val="auto"/>
          <w:sz w:val="24"/>
          <w:szCs w:val="24"/>
          <w:u w:val="none"/>
          <w:lang w:val="kk-KZ"/>
        </w:rPr>
      </w:pPr>
      <w:r w:rsidRPr="00F62F6F">
        <w:rPr>
          <w:rFonts w:ascii="Times New Roman" w:hAnsi="Times New Roman"/>
          <w:sz w:val="24"/>
          <w:szCs w:val="24"/>
          <w:lang w:val="kk-KZ"/>
        </w:rPr>
        <w:t xml:space="preserve">Ақсу қаласы, Астана көшесі, 25, № 215 кабинетті, анықтама үшін телефон: 8(705)1623335, электрондық пошта мекенжайы: </w:t>
      </w:r>
      <w:r w:rsidR="007D26AA">
        <w:rPr>
          <w:rStyle w:val="a7"/>
          <w:rFonts w:ascii="Times New Roman" w:hAnsi="Times New Roman"/>
          <w:sz w:val="24"/>
          <w:szCs w:val="24"/>
          <w:u w:val="none"/>
          <w:lang w:val="kk-KZ"/>
        </w:rPr>
        <w:fldChar w:fldCharType="begin"/>
      </w:r>
      <w:r w:rsidR="007D26AA">
        <w:rPr>
          <w:rStyle w:val="a7"/>
          <w:rFonts w:ascii="Times New Roman" w:hAnsi="Times New Roman"/>
          <w:sz w:val="24"/>
          <w:szCs w:val="24"/>
          <w:u w:val="none"/>
          <w:lang w:val="kk-KZ"/>
        </w:rPr>
        <w:instrText xml:space="preserve"> HYPERLINK "mailto:school4@bilimaksu.edu.kz" </w:instrText>
      </w:r>
      <w:r w:rsidR="007D26AA">
        <w:rPr>
          <w:rStyle w:val="a7"/>
          <w:rFonts w:ascii="Times New Roman" w:hAnsi="Times New Roman"/>
          <w:sz w:val="24"/>
          <w:szCs w:val="24"/>
          <w:u w:val="none"/>
          <w:lang w:val="kk-KZ"/>
        </w:rPr>
        <w:fldChar w:fldCharType="separate"/>
      </w:r>
      <w:r w:rsidR="007D26AA" w:rsidRPr="001B0B3D">
        <w:rPr>
          <w:rStyle w:val="a7"/>
          <w:rFonts w:ascii="Times New Roman" w:hAnsi="Times New Roman"/>
          <w:sz w:val="24"/>
          <w:szCs w:val="24"/>
          <w:lang w:val="kk-KZ"/>
        </w:rPr>
        <w:t>school4@bilimaksu.edu.kz</w:t>
      </w:r>
      <w:r w:rsidR="007D26AA">
        <w:rPr>
          <w:rStyle w:val="a7"/>
          <w:rFonts w:ascii="Times New Roman" w:hAnsi="Times New Roman"/>
          <w:sz w:val="24"/>
          <w:szCs w:val="24"/>
          <w:u w:val="none"/>
          <w:lang w:val="kk-KZ"/>
        </w:rPr>
        <w:fldChar w:fldCharType="end"/>
      </w:r>
    </w:p>
    <w:p w:rsidR="007D26AA" w:rsidRDefault="007D26AA"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26546F" w:rsidRDefault="0026546F" w:rsidP="007D26AA">
      <w:pPr>
        <w:pStyle w:val="a6"/>
        <w:ind w:firstLine="705"/>
        <w:jc w:val="both"/>
        <w:rPr>
          <w:rStyle w:val="a7"/>
          <w:rFonts w:ascii="Times New Roman" w:hAnsi="Times New Roman"/>
          <w:color w:val="auto"/>
          <w:sz w:val="24"/>
          <w:szCs w:val="24"/>
          <w:u w:val="none"/>
          <w:lang w:val="kk-KZ"/>
        </w:rPr>
      </w:pPr>
    </w:p>
    <w:p w:rsidR="0026546F" w:rsidRDefault="0026546F" w:rsidP="007D26AA">
      <w:pPr>
        <w:pStyle w:val="a6"/>
        <w:ind w:firstLine="705"/>
        <w:jc w:val="both"/>
        <w:rPr>
          <w:rStyle w:val="a7"/>
          <w:rFonts w:ascii="Times New Roman" w:hAnsi="Times New Roman"/>
          <w:color w:val="auto"/>
          <w:sz w:val="24"/>
          <w:szCs w:val="24"/>
          <w:u w:val="none"/>
          <w:lang w:val="kk-KZ"/>
        </w:rPr>
      </w:pPr>
    </w:p>
    <w:p w:rsidR="00B575DE" w:rsidRDefault="00B575DE" w:rsidP="007D26AA">
      <w:pPr>
        <w:pStyle w:val="a6"/>
        <w:ind w:firstLine="705"/>
        <w:jc w:val="both"/>
        <w:rPr>
          <w:rStyle w:val="a7"/>
          <w:rFonts w:ascii="Times New Roman" w:hAnsi="Times New Roman"/>
          <w:color w:val="auto"/>
          <w:sz w:val="24"/>
          <w:szCs w:val="24"/>
          <w:u w:val="none"/>
          <w:lang w:val="kk-KZ"/>
        </w:rPr>
      </w:pPr>
    </w:p>
    <w:p w:rsidR="007D26AA" w:rsidRPr="007D26AA" w:rsidRDefault="007D26AA" w:rsidP="007D26AA">
      <w:pPr>
        <w:pStyle w:val="a6"/>
        <w:ind w:firstLine="705"/>
        <w:jc w:val="both"/>
        <w:rPr>
          <w:rFonts w:ascii="Times New Roman" w:hAnsi="Times New Roman"/>
          <w:sz w:val="24"/>
          <w:szCs w:val="24"/>
          <w:lang w:val="kk-KZ"/>
        </w:rPr>
      </w:pPr>
    </w:p>
    <w:p w:rsidR="00015E2A" w:rsidRDefault="00015E2A" w:rsidP="00F62F6F">
      <w:pPr>
        <w:rPr>
          <w:b/>
          <w:lang w:val="kk-KZ"/>
        </w:rPr>
      </w:pPr>
    </w:p>
    <w:p w:rsidR="00F62F6F" w:rsidRDefault="00F62F6F" w:rsidP="00F62F6F">
      <w:pPr>
        <w:ind w:firstLine="708"/>
        <w:jc w:val="center"/>
        <w:rPr>
          <w:b/>
          <w:lang w:val="kk-KZ"/>
        </w:rPr>
      </w:pPr>
      <w:r>
        <w:rPr>
          <w:b/>
          <w:lang w:val="kk-KZ"/>
        </w:rPr>
        <w:lastRenderedPageBreak/>
        <w:t xml:space="preserve">Обявление от </w:t>
      </w:r>
      <w:r w:rsidR="00AE08EF">
        <w:rPr>
          <w:b/>
          <w:lang w:val="kk-KZ"/>
        </w:rPr>
        <w:t>11.10</w:t>
      </w:r>
      <w:r>
        <w:rPr>
          <w:b/>
          <w:lang w:val="kk-KZ"/>
        </w:rPr>
        <w:t>.2024 года</w:t>
      </w:r>
    </w:p>
    <w:p w:rsidR="00E45C1B" w:rsidRDefault="00E45C1B" w:rsidP="00E45C1B">
      <w:pPr>
        <w:ind w:firstLine="708"/>
        <w:jc w:val="center"/>
        <w:rPr>
          <w:b/>
          <w:lang w:val="kk-KZ"/>
        </w:rPr>
      </w:pPr>
    </w:p>
    <w:p w:rsidR="004925D1" w:rsidRPr="009D714D" w:rsidRDefault="00EA5745" w:rsidP="004925D1">
      <w:pPr>
        <w:ind w:firstLine="708"/>
        <w:jc w:val="both"/>
        <w:rPr>
          <w:b/>
          <w:lang w:val="kk-KZ"/>
        </w:rPr>
      </w:pPr>
      <w:r w:rsidRPr="009D714D">
        <w:rPr>
          <w:b/>
          <w:lang w:val="kk-KZ"/>
        </w:rPr>
        <w:t xml:space="preserve">Коммунальное </w:t>
      </w:r>
      <w:r w:rsidRPr="009D714D">
        <w:rPr>
          <w:b/>
        </w:rPr>
        <w:t xml:space="preserve">государственное учреждение </w:t>
      </w:r>
      <w:r w:rsidRPr="009D714D">
        <w:rPr>
          <w:b/>
          <w:lang w:val="kk-KZ"/>
        </w:rPr>
        <w:t xml:space="preserve">“Средняя школа № 4 города Аксу” отдела образования города Аксу, управления образования Павлодарской области </w:t>
      </w:r>
      <w:r w:rsidRPr="009D714D">
        <w:rPr>
          <w:b/>
        </w:rPr>
        <w:t>(адрес</w:t>
      </w:r>
      <w:r w:rsidRPr="009D714D">
        <w:rPr>
          <w:b/>
          <w:lang w:val="kk-KZ"/>
        </w:rPr>
        <w:t>:</w:t>
      </w:r>
      <w:r w:rsidRPr="009D714D">
        <w:rPr>
          <w:b/>
        </w:rPr>
        <w:t xml:space="preserve"> город Аксу</w:t>
      </w:r>
      <w:r w:rsidR="00A91276">
        <w:rPr>
          <w:b/>
          <w:lang w:val="kk-KZ"/>
        </w:rPr>
        <w:t>, ул. Астана</w:t>
      </w:r>
      <w:r w:rsidRPr="009D714D">
        <w:rPr>
          <w:b/>
          <w:lang w:val="kk-KZ"/>
        </w:rPr>
        <w:t>, 25,</w:t>
      </w:r>
      <w:r w:rsidRPr="009D714D">
        <w:rPr>
          <w:b/>
        </w:rPr>
        <w:t xml:space="preserve"> тел. 8(71837)</w:t>
      </w:r>
      <w:r w:rsidR="00EC7018">
        <w:rPr>
          <w:b/>
        </w:rPr>
        <w:t>2</w:t>
      </w:r>
      <w:r w:rsidRPr="009D714D">
        <w:rPr>
          <w:b/>
        </w:rPr>
        <w:t>-</w:t>
      </w:r>
      <w:r w:rsidR="00CD378C">
        <w:rPr>
          <w:b/>
        </w:rPr>
        <w:t>44</w:t>
      </w:r>
      <w:r w:rsidR="00EC7018">
        <w:rPr>
          <w:b/>
        </w:rPr>
        <w:t>-</w:t>
      </w:r>
      <w:r w:rsidR="00CD378C">
        <w:rPr>
          <w:b/>
        </w:rPr>
        <w:t>14</w:t>
      </w:r>
      <w:r w:rsidRPr="009D714D">
        <w:rPr>
          <w:b/>
        </w:rPr>
        <w:t xml:space="preserve">, </w:t>
      </w:r>
      <w:r w:rsidRPr="00F62F6F">
        <w:rPr>
          <w:b/>
        </w:rPr>
        <w:t>адрес электронной почты</w:t>
      </w:r>
      <w:r w:rsidRPr="00F62F6F">
        <w:rPr>
          <w:b/>
          <w:lang w:val="kk-KZ"/>
        </w:rPr>
        <w:t>:</w:t>
      </w:r>
      <w:r w:rsidR="00F62F6F">
        <w:rPr>
          <w:b/>
          <w:i/>
          <w:lang w:val="kk-KZ"/>
        </w:rPr>
        <w:t xml:space="preserve"> </w:t>
      </w:r>
      <w:r w:rsidR="00F62F6F" w:rsidRPr="0078018A">
        <w:rPr>
          <w:rStyle w:val="a7"/>
          <w:b/>
          <w:lang w:val="kk-KZ"/>
        </w:rPr>
        <w:t>school4@bilimaksu.edu.kz</w:t>
      </w:r>
      <w:r w:rsidRPr="009D714D">
        <w:rPr>
          <w:b/>
          <w:lang w:val="kk-KZ"/>
        </w:rPr>
        <w:t>)</w:t>
      </w:r>
      <w:r w:rsidRPr="009D714D">
        <w:rPr>
          <w:b/>
        </w:rPr>
        <w:t xml:space="preserve"> объявляет открытый конкурс на за</w:t>
      </w:r>
      <w:r w:rsidRPr="009D714D">
        <w:rPr>
          <w:b/>
          <w:lang w:val="kk-KZ"/>
        </w:rPr>
        <w:t>нятие</w:t>
      </w:r>
      <w:r w:rsidRPr="009D714D">
        <w:rPr>
          <w:b/>
        </w:rPr>
        <w:t xml:space="preserve"> вакантных должност</w:t>
      </w:r>
      <w:r w:rsidR="004925D1" w:rsidRPr="009D714D">
        <w:rPr>
          <w:b/>
        </w:rPr>
        <w:t xml:space="preserve">ей следующих </w:t>
      </w:r>
      <w:r w:rsidRPr="009D714D">
        <w:rPr>
          <w:b/>
          <w:lang w:val="kk-KZ"/>
        </w:rPr>
        <w:t>педагог</w:t>
      </w:r>
      <w:r w:rsidR="004925D1" w:rsidRPr="009D714D">
        <w:rPr>
          <w:b/>
          <w:lang w:val="kk-KZ"/>
        </w:rPr>
        <w:t>ов:</w:t>
      </w:r>
    </w:p>
    <w:p w:rsidR="00F62F6F" w:rsidRDefault="0026546F" w:rsidP="0026546F">
      <w:pPr>
        <w:ind w:left="360"/>
        <w:jc w:val="both"/>
      </w:pPr>
      <w:r>
        <w:rPr>
          <w:b/>
          <w:lang w:val="kk-KZ"/>
        </w:rPr>
        <w:t xml:space="preserve">    </w:t>
      </w:r>
      <w:r w:rsidR="00F62F6F" w:rsidRPr="0026546F">
        <w:rPr>
          <w:b/>
        </w:rPr>
        <w:t xml:space="preserve">учитель </w:t>
      </w:r>
      <w:r w:rsidR="00AE08EF">
        <w:rPr>
          <w:b/>
          <w:lang w:val="kk-KZ"/>
        </w:rPr>
        <w:t>истории</w:t>
      </w:r>
      <w:bookmarkStart w:id="0" w:name="_GoBack"/>
      <w:bookmarkEnd w:id="0"/>
      <w:r w:rsidR="00F62F6F" w:rsidRPr="0026546F">
        <w:rPr>
          <w:b/>
          <w:lang w:val="kk-KZ"/>
        </w:rPr>
        <w:t xml:space="preserve"> </w:t>
      </w:r>
      <w:r w:rsidR="00F62F6F" w:rsidRPr="00CD378C">
        <w:t xml:space="preserve">с должностным окладом в зависимости от выслуги лет и уровня образования от </w:t>
      </w:r>
      <w:r w:rsidR="00F62F6F" w:rsidRPr="0026546F">
        <w:rPr>
          <w:lang w:val="kk-KZ"/>
        </w:rPr>
        <w:t xml:space="preserve">129258,88 тенге </w:t>
      </w:r>
      <w:r w:rsidR="00F62F6F" w:rsidRPr="009D714D">
        <w:t xml:space="preserve">до </w:t>
      </w:r>
      <w:r w:rsidR="00F62F6F" w:rsidRPr="0026546F">
        <w:rPr>
          <w:lang w:val="kk-KZ"/>
        </w:rPr>
        <w:t xml:space="preserve">210629,69 </w:t>
      </w:r>
      <w:r w:rsidR="00F62F6F" w:rsidRPr="009D714D">
        <w:t>тенге</w:t>
      </w:r>
      <w:r w:rsidR="00F62F6F">
        <w:t>;</w:t>
      </w:r>
    </w:p>
    <w:p w:rsidR="00B575DE" w:rsidRDefault="00B575DE" w:rsidP="00B575DE">
      <w:pPr>
        <w:pStyle w:val="a9"/>
        <w:jc w:val="both"/>
        <w:rPr>
          <w:b/>
          <w:lang w:val="kk-KZ"/>
        </w:rPr>
      </w:pPr>
    </w:p>
    <w:p w:rsidR="0026546F" w:rsidRPr="0026546F" w:rsidRDefault="0026546F" w:rsidP="00B575DE">
      <w:pPr>
        <w:pStyle w:val="a9"/>
        <w:jc w:val="both"/>
        <w:rPr>
          <w:lang w:val="kk-KZ"/>
        </w:rPr>
      </w:pPr>
    </w:p>
    <w:p w:rsidR="00EA5745" w:rsidRPr="009D714D" w:rsidRDefault="00EA5745" w:rsidP="009D714D">
      <w:pPr>
        <w:ind w:firstLine="709"/>
        <w:jc w:val="both"/>
      </w:pPr>
      <w:r w:rsidRPr="009D714D">
        <w:rPr>
          <w:b/>
          <w:lang w:val="kk-KZ"/>
        </w:rPr>
        <w:t>Квалификационные требования к участникам конкурса:</w:t>
      </w:r>
    </w:p>
    <w:p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высшее и (или) послевузовское педагогическое или техническое и профессиональное, </w:t>
      </w:r>
      <w:proofErr w:type="spellStart"/>
      <w:r w:rsidRPr="009D714D">
        <w:rPr>
          <w:color w:val="000000"/>
          <w:spacing w:val="2"/>
        </w:rPr>
        <w:t>послесреднее</w:t>
      </w:r>
      <w:proofErr w:type="spellEnd"/>
      <w:r w:rsidRPr="009D714D">
        <w:rPr>
          <w:color w:val="000000"/>
          <w:spacing w:val="2"/>
        </w:rPr>
        <w:t xml:space="preserve">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rsidR="009D714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rsidR="0014382D" w:rsidRP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 (или) при наличии высшего уровня квалификации стаж педагогической работы для педагога-мастера – 5 лет.</w:t>
      </w:r>
    </w:p>
    <w:p w:rsidR="009D714D" w:rsidRDefault="00EA5745" w:rsidP="009D714D">
      <w:pPr>
        <w:pStyle w:val="a8"/>
        <w:spacing w:before="0" w:beforeAutospacing="0" w:after="0" w:afterAutospacing="0"/>
        <w:ind w:firstLine="709"/>
        <w:jc w:val="both"/>
        <w:textAlignment w:val="baseline"/>
        <w:rPr>
          <w:color w:val="000000"/>
          <w:lang w:val="kk-KZ"/>
        </w:rPr>
      </w:pPr>
      <w:r w:rsidRPr="009D714D">
        <w:rPr>
          <w:color w:val="000000"/>
          <w:lang w:val="kk-KZ"/>
        </w:rPr>
        <w:t xml:space="preserve">Должен знать: </w:t>
      </w:r>
    </w:p>
    <w:p w:rsidR="009D714D" w:rsidRDefault="001E7EEB" w:rsidP="009D714D">
      <w:pPr>
        <w:pStyle w:val="a8"/>
        <w:spacing w:before="0" w:beforeAutospacing="0" w:after="0" w:afterAutospacing="0"/>
        <w:ind w:firstLine="709"/>
        <w:jc w:val="both"/>
        <w:textAlignment w:val="baseline"/>
        <w:rPr>
          <w:color w:val="000000"/>
          <w:spacing w:val="2"/>
        </w:rPr>
      </w:pPr>
      <w:hyperlink r:id="rId8" w:anchor="z63" w:history="1">
        <w:r w:rsidR="0014382D" w:rsidRPr="009D714D">
          <w:rPr>
            <w:rStyle w:val="a7"/>
            <w:color w:val="073A5E"/>
            <w:spacing w:val="2"/>
          </w:rPr>
          <w:t>Конституцию</w:t>
        </w:r>
      </w:hyperlink>
      <w:r w:rsidR="0014382D" w:rsidRPr="009D714D">
        <w:rPr>
          <w:color w:val="000000"/>
          <w:spacing w:val="2"/>
        </w:rPr>
        <w:t> Республики Казахстан, законы Республики Казахстан "</w:t>
      </w:r>
      <w:hyperlink r:id="rId9" w:anchor="z2" w:history="1">
        <w:r w:rsidR="0014382D" w:rsidRPr="009D714D">
          <w:rPr>
            <w:rStyle w:val="a7"/>
            <w:color w:val="073A5E"/>
            <w:spacing w:val="2"/>
          </w:rPr>
          <w:t>Об образовании</w:t>
        </w:r>
      </w:hyperlink>
      <w:r w:rsidR="0014382D" w:rsidRPr="009D714D">
        <w:rPr>
          <w:color w:val="000000"/>
          <w:spacing w:val="2"/>
        </w:rPr>
        <w:t>", "</w:t>
      </w:r>
      <w:hyperlink r:id="rId10" w:anchor="z4" w:history="1">
        <w:r w:rsidR="0014382D" w:rsidRPr="009D714D">
          <w:rPr>
            <w:rStyle w:val="a7"/>
            <w:color w:val="073A5E"/>
            <w:spacing w:val="2"/>
          </w:rPr>
          <w:t>О статусе педагога</w:t>
        </w:r>
      </w:hyperlink>
      <w:r w:rsidR="0014382D" w:rsidRPr="009D714D">
        <w:rPr>
          <w:color w:val="000000"/>
          <w:spacing w:val="2"/>
        </w:rPr>
        <w:t>", "</w:t>
      </w:r>
      <w:hyperlink r:id="rId11" w:anchor="z33" w:history="1">
        <w:r w:rsidR="0014382D" w:rsidRPr="009D714D">
          <w:rPr>
            <w:rStyle w:val="a7"/>
            <w:color w:val="073A5E"/>
            <w:spacing w:val="2"/>
          </w:rPr>
          <w:t>О противодействии коррупции</w:t>
        </w:r>
      </w:hyperlink>
      <w:r w:rsidR="0014382D" w:rsidRPr="009D714D">
        <w:rPr>
          <w:color w:val="000000"/>
          <w:spacing w:val="2"/>
        </w:rPr>
        <w:t>", "</w:t>
      </w:r>
      <w:hyperlink r:id="rId12" w:anchor="z1" w:history="1">
        <w:r w:rsidR="0014382D" w:rsidRPr="009D714D">
          <w:rPr>
            <w:rStyle w:val="a7"/>
            <w:color w:val="073A5E"/>
            <w:spacing w:val="2"/>
          </w:rPr>
          <w:t>О языках</w:t>
        </w:r>
      </w:hyperlink>
      <w:r w:rsidR="0014382D" w:rsidRPr="009D714D">
        <w:rPr>
          <w:color w:val="000000"/>
          <w:spacing w:val="2"/>
        </w:rPr>
        <w:t> в Республике Казахстан", "О социальной медико-педагогической и коррекционной поддержке детей с ограниченными возможностями", Государственный общеобязательный стандарт образования и иные нормативные правовые акты, определяющие направления и перспективы развития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содержание учебного предмета, учебно-воспитательного процесса, методики преподавания и оценивания;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педагогику и психологию;</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методику преподавания предмета, воспитательной работы, средства обучения и их дидактические возможности;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нормы педагогической этики;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требования к оборудованию учебных кабинетов и подсобных помещений;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права и научной организации труда, экономики;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основы трудового законодательства, правила безопасности и охраны труда, противопожарной защиты, санитарные правила и нормы.</w:t>
      </w:r>
    </w:p>
    <w:p w:rsidR="009D714D" w:rsidRDefault="00EA5745" w:rsidP="009D714D">
      <w:pPr>
        <w:pStyle w:val="a8"/>
        <w:spacing w:before="0" w:beforeAutospacing="0" w:after="0" w:afterAutospacing="0"/>
        <w:ind w:firstLine="709"/>
        <w:jc w:val="both"/>
        <w:textAlignment w:val="baseline"/>
        <w:rPr>
          <w:color w:val="000000"/>
          <w:spacing w:val="2"/>
        </w:rPr>
      </w:pPr>
      <w:r w:rsidRPr="009D714D">
        <w:rPr>
          <w:b/>
          <w:lang w:val="kk-KZ"/>
        </w:rPr>
        <w:t>Должностные</w:t>
      </w:r>
      <w:r w:rsidRPr="009D714D">
        <w:rPr>
          <w:b/>
        </w:rPr>
        <w:t xml:space="preserve"> обязанности:</w:t>
      </w:r>
      <w:bookmarkStart w:id="1" w:name="z1576"/>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"учитель/</w:t>
      </w:r>
      <w:proofErr w:type="spellStart"/>
      <w:r w:rsidRPr="009D714D">
        <w:rPr>
          <w:color w:val="000000"/>
          <w:spacing w:val="2"/>
        </w:rPr>
        <w:t>мұғалім</w:t>
      </w:r>
      <w:proofErr w:type="spellEnd"/>
      <w:r w:rsidRPr="009D714D">
        <w:rPr>
          <w:color w:val="000000"/>
          <w:spacing w:val="2"/>
        </w:rPr>
        <w:t>";</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использует новые подходы, эффективные формы, методы и средства обучения с учетом индивидуальных потребностей обучающихся;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lastRenderedPageBreak/>
        <w:t xml:space="preserve">составляет краткосрочные и среднесрочные (календарно-тематические) планы по предметам, задания для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 xml:space="preserve">проводит анализ по итогам проведения </w:t>
      </w:r>
      <w:proofErr w:type="spellStart"/>
      <w:r w:rsidRPr="009D714D">
        <w:rPr>
          <w:color w:val="000000"/>
          <w:spacing w:val="2"/>
        </w:rPr>
        <w:t>суммативного</w:t>
      </w:r>
      <w:proofErr w:type="spellEnd"/>
      <w:r w:rsidRPr="009D714D">
        <w:rPr>
          <w:color w:val="000000"/>
          <w:spacing w:val="2"/>
        </w:rPr>
        <w:t xml:space="preserve"> оценивания за раздел и </w:t>
      </w:r>
      <w:proofErr w:type="spellStart"/>
      <w:r w:rsidRPr="009D714D">
        <w:rPr>
          <w:color w:val="000000"/>
          <w:spacing w:val="2"/>
        </w:rPr>
        <w:t>суммативного</w:t>
      </w:r>
      <w:proofErr w:type="spellEnd"/>
      <w:r w:rsidRPr="009D714D">
        <w:rPr>
          <w:color w:val="000000"/>
          <w:spacing w:val="2"/>
        </w:rPr>
        <w:t xml:space="preserve"> оценивания за четверть с комментариями;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журналы (бумажные или электронные);</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достижение личностных, системно-</w:t>
      </w:r>
      <w:proofErr w:type="spellStart"/>
      <w:r w:rsidRPr="009D714D">
        <w:rPr>
          <w:color w:val="000000"/>
          <w:spacing w:val="2"/>
        </w:rPr>
        <w:t>деятельностных</w:t>
      </w:r>
      <w:proofErr w:type="spellEnd"/>
      <w:r w:rsidRPr="009D714D">
        <w:rPr>
          <w:color w:val="000000"/>
          <w:spacing w:val="2"/>
        </w:rPr>
        <w:t>,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изучает индивидуальные способности, интересы и склонности обучающихся, воспитанников;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создает условия для инклюзивного образования;</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адаптирует учебные программы с учетом индивидуальной потребности обучающегося с особыми образовательными потребностями;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организовывает занятия в дистанционном режиме с использованием интерактивных учебных материалов и цифровых образовательных ресурсов;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заседаниях методических объединений, ассоциации учителей, методических, педагогических советов, сетевых сообществ;</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участвует в педагогических консилиумах для родителей;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консультирует родителей;</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повышает профессиональную компетентность;</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соблюдает правила безопасности и охраны труда, противопожарной защиты;</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обеспечивает охрану жизни и здоровья обучающихся в период образовательного процесса;</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осуществляет сотрудничество с родителями или лицами, их заменяющими;</w:t>
      </w:r>
    </w:p>
    <w:p w:rsidR="009D714D" w:rsidRDefault="0014382D" w:rsidP="009D714D">
      <w:pPr>
        <w:pStyle w:val="a8"/>
        <w:spacing w:before="0" w:beforeAutospacing="0" w:after="0" w:afterAutospacing="0"/>
        <w:ind w:firstLine="709"/>
        <w:jc w:val="both"/>
        <w:textAlignment w:val="baseline"/>
        <w:rPr>
          <w:color w:val="000000"/>
          <w:spacing w:val="2"/>
        </w:rPr>
      </w:pPr>
      <w:r w:rsidRPr="009D714D">
        <w:rPr>
          <w:color w:val="000000"/>
          <w:spacing w:val="2"/>
        </w:rPr>
        <w:t>заполняет документы, перечень которых утвержден уполномоченным органом в области образования;</w:t>
      </w:r>
    </w:p>
    <w:p w:rsidR="00851E87" w:rsidRDefault="0014382D" w:rsidP="003A45B7">
      <w:pPr>
        <w:pStyle w:val="a8"/>
        <w:spacing w:before="0" w:beforeAutospacing="0" w:after="0" w:afterAutospacing="0"/>
        <w:ind w:firstLine="709"/>
        <w:jc w:val="both"/>
        <w:textAlignment w:val="baseline"/>
        <w:rPr>
          <w:color w:val="000000"/>
          <w:spacing w:val="2"/>
        </w:rPr>
      </w:pPr>
      <w:r w:rsidRPr="009D714D">
        <w:rPr>
          <w:color w:val="000000"/>
          <w:spacing w:val="2"/>
        </w:rPr>
        <w:t>прививает антикоррупционную культуру, принципы академической честности среди обучающихся и воспитанников.</w:t>
      </w:r>
      <w:bookmarkEnd w:id="1"/>
    </w:p>
    <w:p w:rsidR="003A45B7" w:rsidRPr="003A45B7" w:rsidRDefault="003A45B7" w:rsidP="003A45B7">
      <w:pPr>
        <w:pStyle w:val="a8"/>
        <w:spacing w:before="0" w:beforeAutospacing="0" w:after="0" w:afterAutospacing="0"/>
        <w:ind w:firstLine="709"/>
        <w:jc w:val="both"/>
        <w:textAlignment w:val="baseline"/>
        <w:rPr>
          <w:color w:val="000000"/>
          <w:spacing w:val="2"/>
        </w:rPr>
      </w:pPr>
    </w:p>
    <w:p w:rsidR="001C65B4" w:rsidRDefault="00A46248" w:rsidP="00A46248">
      <w:pPr>
        <w:pStyle w:val="a6"/>
        <w:ind w:firstLine="705"/>
        <w:jc w:val="both"/>
        <w:rPr>
          <w:rFonts w:ascii="Times New Roman" w:hAnsi="Times New Roman"/>
          <w:sz w:val="24"/>
          <w:szCs w:val="24"/>
        </w:rPr>
      </w:pPr>
      <w:r w:rsidRPr="00A46248">
        <w:rPr>
          <w:rFonts w:ascii="Times New Roman" w:hAnsi="Times New Roman"/>
          <w:sz w:val="24"/>
          <w:szCs w:val="24"/>
          <w:lang w:val="kk-KZ"/>
        </w:rPr>
        <w:t xml:space="preserve">Конкурс проводится на основе </w:t>
      </w:r>
      <w:r w:rsidR="000F2675" w:rsidRPr="000F2675">
        <w:rPr>
          <w:rFonts w:ascii="Times New Roman" w:hAnsi="Times New Roman"/>
          <w:sz w:val="24"/>
          <w:szCs w:val="24"/>
          <w:lang w:val="kk-KZ"/>
        </w:rPr>
        <w:t>«Правил назначения на должности, освобождения от должностей первых руководителей и педагогов государственных организаций образования», утвержденных приказом МОН РК № 57 от 21 февраля 2012 года (с изменениями совместный приказ Министра просвещения Республики Казахстан от 15 августа 2023 года № 259 и Заместителя Премьер-Министра - Министра труда и социальной защиты населения Республики Казахстан от 16 августа 2023 года № 343)</w:t>
      </w:r>
      <w:r w:rsidR="000F2675">
        <w:rPr>
          <w:rFonts w:ascii="Times New Roman" w:hAnsi="Times New Roman"/>
          <w:sz w:val="24"/>
          <w:szCs w:val="24"/>
        </w:rPr>
        <w:t>.</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Граждане, желающие принять участие в конкурсе, предоставляют в конкурсную комиссию следующие документы в электронном или бумажном виде:</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 заявление об участии в конкурсе с указанием перечня прилагаемых документов по форме согласно приложению 1</w:t>
      </w:r>
      <w:r w:rsidR="001C65B4">
        <w:rPr>
          <w:rFonts w:ascii="Times New Roman" w:hAnsi="Times New Roman"/>
          <w:sz w:val="24"/>
          <w:szCs w:val="24"/>
          <w:lang w:val="kk-KZ"/>
        </w:rPr>
        <w:t>5</w:t>
      </w:r>
      <w:r w:rsidRPr="00A46248">
        <w:rPr>
          <w:rFonts w:ascii="Times New Roman" w:hAnsi="Times New Roman"/>
          <w:sz w:val="24"/>
          <w:szCs w:val="24"/>
          <w:lang w:val="kk-KZ"/>
        </w:rPr>
        <w:t xml:space="preserve"> к настоящим Правилам;</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2) документ, удостоверяющий личность либо электронный документ из сервиса цифровых документов (для идентификации);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3) заполненный личный листок по учету кадров (с указанием адреса фактического места жительства и контактных телефонов –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lastRenderedPageBreak/>
        <w:t>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5) копию документа, подтверждающую трудовую деятельность (при наличии);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7) справку с психоневрологической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8) справку с наркологической организации;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9) сертификат о результатах прохождения сертификации или удостоверение о наличии действующей квалификационной категории не ниже педагога-модератора (при наличии); </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10) для кандидатов на занятие должности педагогов английского языка сертификат о результатах сертификации с пороговым уровнем не менее 90%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работы на производстве по соответствующей специальности или профилю не менее двух лет освобождаются от прохождения сертификации.</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12) заполненный Оценочный лист кандидата на вакантную или временно вакантную должность педагога по форме согласно приложению </w:t>
      </w:r>
      <w:r w:rsidR="001C65B4">
        <w:rPr>
          <w:rFonts w:ascii="Times New Roman" w:hAnsi="Times New Roman"/>
          <w:sz w:val="24"/>
          <w:szCs w:val="24"/>
          <w:lang w:val="kk-KZ"/>
        </w:rPr>
        <w:t>16</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13) видеопрезентация  для кандидата без стажа продолжительностью не менее </w:t>
      </w:r>
      <w:r w:rsidR="001C65B4">
        <w:rPr>
          <w:rFonts w:ascii="Times New Roman" w:hAnsi="Times New Roman"/>
          <w:sz w:val="24"/>
          <w:szCs w:val="24"/>
          <w:lang w:val="kk-KZ"/>
        </w:rPr>
        <w:t>10</w:t>
      </w:r>
      <w:r w:rsidRPr="00A46248">
        <w:rPr>
          <w:rFonts w:ascii="Times New Roman" w:hAnsi="Times New Roman"/>
          <w:sz w:val="24"/>
          <w:szCs w:val="24"/>
          <w:lang w:val="kk-KZ"/>
        </w:rPr>
        <w:t xml:space="preserve"> минут, с минимальным разрешением – 720 x 480.</w:t>
      </w:r>
    </w:p>
    <w:p w:rsidR="00A46248" w:rsidRPr="00A46248" w:rsidRDefault="00A46248" w:rsidP="00A46248">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Возможно предоставление дополнительной информации, касающейся образования, опыта работы, профессионального уровня.</w:t>
      </w:r>
    </w:p>
    <w:p w:rsidR="00B20F3C" w:rsidRPr="00A46248" w:rsidRDefault="00B20F3C" w:rsidP="00B20F3C">
      <w:pPr>
        <w:pStyle w:val="a6"/>
        <w:ind w:firstLine="705"/>
        <w:jc w:val="both"/>
        <w:rPr>
          <w:rFonts w:ascii="Times New Roman" w:hAnsi="Times New Roman"/>
          <w:sz w:val="24"/>
          <w:szCs w:val="24"/>
          <w:lang w:val="kk-KZ"/>
        </w:rPr>
      </w:pPr>
      <w:r w:rsidRPr="00A46248">
        <w:rPr>
          <w:rFonts w:ascii="Times New Roman" w:hAnsi="Times New Roman"/>
          <w:sz w:val="24"/>
          <w:szCs w:val="24"/>
          <w:lang w:val="kk-KZ"/>
        </w:rPr>
        <w:t xml:space="preserve">Прием документов на участие в конкурсе производится </w:t>
      </w:r>
      <w:r w:rsidRPr="00A46248">
        <w:rPr>
          <w:rFonts w:ascii="Times New Roman" w:hAnsi="Times New Roman"/>
          <w:b/>
          <w:sz w:val="24"/>
          <w:szCs w:val="24"/>
          <w:lang w:val="kk-KZ"/>
        </w:rPr>
        <w:t>в течение семи рабочих дней со дня последней даты опубликования</w:t>
      </w:r>
      <w:r w:rsidRPr="00A46248">
        <w:rPr>
          <w:rFonts w:ascii="Times New Roman" w:hAnsi="Times New Roman"/>
          <w:sz w:val="24"/>
          <w:szCs w:val="24"/>
          <w:lang w:val="kk-KZ"/>
        </w:rPr>
        <w:t xml:space="preserve"> объявления о проведении конкурса на официальн</w:t>
      </w:r>
      <w:r>
        <w:rPr>
          <w:rFonts w:ascii="Times New Roman" w:hAnsi="Times New Roman"/>
          <w:sz w:val="24"/>
          <w:szCs w:val="24"/>
          <w:lang w:val="kk-KZ"/>
        </w:rPr>
        <w:t xml:space="preserve">ых аккаунтах социальных сетей, </w:t>
      </w:r>
      <w:r w:rsidRPr="00A46248">
        <w:rPr>
          <w:rFonts w:ascii="Times New Roman" w:hAnsi="Times New Roman"/>
          <w:sz w:val="24"/>
          <w:szCs w:val="24"/>
          <w:lang w:val="kk-KZ"/>
        </w:rPr>
        <w:t xml:space="preserve">сайте КГУ </w:t>
      </w:r>
      <w:r>
        <w:rPr>
          <w:rFonts w:ascii="Times New Roman" w:hAnsi="Times New Roman"/>
          <w:sz w:val="24"/>
          <w:szCs w:val="24"/>
          <w:lang w:val="kk-KZ"/>
        </w:rPr>
        <w:t xml:space="preserve">«Средняя школа № 4 города Аксу» и на </w:t>
      </w:r>
      <w:r w:rsidRPr="00572F91">
        <w:rPr>
          <w:rStyle w:val="a7"/>
          <w:rFonts w:ascii="Times New Roman" w:hAnsi="Times New Roman"/>
          <w:color w:val="auto"/>
          <w:sz w:val="24"/>
          <w:szCs w:val="24"/>
          <w:u w:val="none"/>
        </w:rPr>
        <w:t>сайт</w:t>
      </w:r>
      <w:r>
        <w:rPr>
          <w:rStyle w:val="a7"/>
          <w:rFonts w:ascii="Times New Roman" w:hAnsi="Times New Roman"/>
          <w:color w:val="auto"/>
          <w:sz w:val="24"/>
          <w:szCs w:val="24"/>
          <w:u w:val="none"/>
        </w:rPr>
        <w:t>е</w:t>
      </w:r>
      <w:r w:rsidRPr="00572F91">
        <w:rPr>
          <w:rStyle w:val="a7"/>
          <w:rFonts w:ascii="Times New Roman" w:hAnsi="Times New Roman"/>
          <w:color w:val="auto"/>
          <w:sz w:val="24"/>
          <w:szCs w:val="24"/>
          <w:u w:val="none"/>
        </w:rPr>
        <w:t xml:space="preserve"> </w:t>
      </w:r>
      <w:r>
        <w:rPr>
          <w:rStyle w:val="a7"/>
          <w:rFonts w:ascii="Times New Roman" w:hAnsi="Times New Roman"/>
          <w:color w:val="auto"/>
          <w:sz w:val="24"/>
          <w:szCs w:val="24"/>
          <w:u w:val="none"/>
        </w:rPr>
        <w:t xml:space="preserve">приема на работу педагогов: </w:t>
      </w:r>
      <w:proofErr w:type="spellStart"/>
      <w:r>
        <w:rPr>
          <w:rStyle w:val="a7"/>
          <w:rFonts w:ascii="Times New Roman" w:hAnsi="Times New Roman"/>
          <w:color w:val="auto"/>
          <w:sz w:val="24"/>
          <w:szCs w:val="24"/>
          <w:u w:val="none"/>
          <w:lang w:val="en-US"/>
        </w:rPr>
        <w:t>hr</w:t>
      </w:r>
      <w:proofErr w:type="spellEnd"/>
      <w:r>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nobd</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edu</w:t>
      </w:r>
      <w:proofErr w:type="spellEnd"/>
      <w:r w:rsidRPr="00572F91">
        <w:rPr>
          <w:rStyle w:val="a7"/>
          <w:rFonts w:ascii="Times New Roman" w:hAnsi="Times New Roman"/>
          <w:color w:val="auto"/>
          <w:sz w:val="24"/>
          <w:szCs w:val="24"/>
          <w:u w:val="none"/>
        </w:rPr>
        <w:t>.</w:t>
      </w:r>
      <w:proofErr w:type="spellStart"/>
      <w:r>
        <w:rPr>
          <w:rStyle w:val="a7"/>
          <w:rFonts w:ascii="Times New Roman" w:hAnsi="Times New Roman"/>
          <w:color w:val="auto"/>
          <w:sz w:val="24"/>
          <w:szCs w:val="24"/>
          <w:u w:val="none"/>
          <w:lang w:val="en-US"/>
        </w:rPr>
        <w:t>kz</w:t>
      </w:r>
      <w:proofErr w:type="spellEnd"/>
    </w:p>
    <w:p w:rsidR="00B20F3C" w:rsidRDefault="00B20F3C" w:rsidP="00B20F3C">
      <w:pPr>
        <w:pStyle w:val="a6"/>
        <w:ind w:firstLine="705"/>
        <w:jc w:val="both"/>
        <w:rPr>
          <w:rFonts w:ascii="Times New Roman" w:hAnsi="Times New Roman"/>
          <w:sz w:val="24"/>
          <w:szCs w:val="24"/>
        </w:rPr>
      </w:pPr>
      <w:r w:rsidRPr="00A46248">
        <w:rPr>
          <w:rFonts w:ascii="Times New Roman" w:hAnsi="Times New Roman"/>
          <w:sz w:val="24"/>
          <w:szCs w:val="24"/>
          <w:lang w:val="kk-KZ"/>
        </w:rPr>
        <w:t>Прием документов и заседание конкурсной комиссии будет осуществляться по адресу:</w:t>
      </w:r>
      <w:r w:rsidRPr="00F62F6F">
        <w:rPr>
          <w:rFonts w:ascii="Times New Roman" w:hAnsi="Times New Roman"/>
          <w:sz w:val="24"/>
          <w:szCs w:val="24"/>
        </w:rPr>
        <w:t xml:space="preserve"> </w:t>
      </w:r>
    </w:p>
    <w:p w:rsidR="00B20F3C" w:rsidRPr="00E47E3D" w:rsidRDefault="00B20F3C" w:rsidP="00B20F3C">
      <w:pPr>
        <w:pStyle w:val="a6"/>
        <w:ind w:firstLine="705"/>
        <w:jc w:val="both"/>
        <w:rPr>
          <w:rStyle w:val="a7"/>
          <w:rFonts w:ascii="Times New Roman" w:hAnsi="Times New Roman"/>
          <w:color w:val="auto"/>
          <w:sz w:val="24"/>
          <w:szCs w:val="24"/>
          <w:u w:val="none"/>
          <w:lang w:val="kk-KZ"/>
        </w:rPr>
      </w:pPr>
      <w:r w:rsidRPr="00A46248">
        <w:rPr>
          <w:rFonts w:ascii="Times New Roman" w:hAnsi="Times New Roman"/>
          <w:sz w:val="24"/>
          <w:szCs w:val="24"/>
          <w:lang w:val="kk-KZ"/>
        </w:rPr>
        <w:t xml:space="preserve">город Аксу, ул. Астана, 25, кабинет № 215, телефон для справок: 8(705)1623335, адрес электронной почты: </w:t>
      </w:r>
      <w:hyperlink r:id="rId13" w:history="1">
        <w:r w:rsidRPr="00274882">
          <w:rPr>
            <w:rStyle w:val="a7"/>
            <w:rFonts w:ascii="Times New Roman" w:hAnsi="Times New Roman"/>
            <w:sz w:val="24"/>
            <w:szCs w:val="24"/>
            <w:lang w:val="kk-KZ"/>
          </w:rPr>
          <w:t>school4@bilimaksu.edu.kz</w:t>
        </w:r>
      </w:hyperlink>
    </w:p>
    <w:p w:rsidR="00F62F6F" w:rsidRPr="00692736" w:rsidRDefault="00F62F6F" w:rsidP="00F62F6F">
      <w:pPr>
        <w:pStyle w:val="a6"/>
        <w:ind w:firstLine="705"/>
        <w:jc w:val="both"/>
        <w:rPr>
          <w:rFonts w:ascii="Times New Roman" w:hAnsi="Times New Roman"/>
          <w:sz w:val="24"/>
          <w:szCs w:val="24"/>
        </w:rPr>
      </w:pPr>
      <w:r>
        <w:rPr>
          <w:rStyle w:val="a7"/>
          <w:rFonts w:ascii="Times New Roman" w:hAnsi="Times New Roman"/>
          <w:color w:val="auto"/>
          <w:sz w:val="24"/>
          <w:szCs w:val="24"/>
          <w:u w:val="none"/>
        </w:rPr>
        <w:t xml:space="preserve"> </w:t>
      </w:r>
    </w:p>
    <w:p w:rsidR="008D6B80" w:rsidRPr="00F62F6F" w:rsidRDefault="008D6B80" w:rsidP="00A46248">
      <w:pPr>
        <w:pStyle w:val="a6"/>
        <w:ind w:firstLine="705"/>
        <w:jc w:val="both"/>
      </w:pPr>
    </w:p>
    <w:sectPr w:rsidR="008D6B80" w:rsidRPr="00F62F6F" w:rsidSect="00412C96">
      <w:headerReference w:type="even" r:id="rId14"/>
      <w:headerReference w:type="default" r:id="rId15"/>
      <w:pgSz w:w="11906" w:h="16838"/>
      <w:pgMar w:top="1134" w:right="1134" w:bottom="1134" w:left="1418"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EEB" w:rsidRDefault="001E7EEB">
      <w:r>
        <w:separator/>
      </w:r>
    </w:p>
  </w:endnote>
  <w:endnote w:type="continuationSeparator" w:id="0">
    <w:p w:rsidR="001E7EEB" w:rsidRDefault="001E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EEB" w:rsidRDefault="001E7EEB">
      <w:r>
        <w:separator/>
      </w:r>
    </w:p>
  </w:footnote>
  <w:footnote w:type="continuationSeparator" w:id="0">
    <w:p w:rsidR="001E7EEB" w:rsidRDefault="001E7E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12C96" w:rsidRDefault="00412C9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2C96" w:rsidRDefault="00412C96" w:rsidP="00412C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08EF">
      <w:rPr>
        <w:rStyle w:val="a5"/>
        <w:noProof/>
      </w:rPr>
      <w:t>6</w:t>
    </w:r>
    <w:r>
      <w:rPr>
        <w:rStyle w:val="a5"/>
      </w:rPr>
      <w:fldChar w:fldCharType="end"/>
    </w:r>
  </w:p>
  <w:p w:rsidR="00412C96" w:rsidRDefault="00412C9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C47"/>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A430F2"/>
    <w:multiLevelType w:val="hybridMultilevel"/>
    <w:tmpl w:val="B0B6C55E"/>
    <w:lvl w:ilvl="0" w:tplc="482AE2E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6C919FD"/>
    <w:multiLevelType w:val="hybridMultilevel"/>
    <w:tmpl w:val="4C48CC28"/>
    <w:lvl w:ilvl="0" w:tplc="B02AD6E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94E4AC4"/>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0F94D6C"/>
    <w:multiLevelType w:val="hybridMultilevel"/>
    <w:tmpl w:val="061A86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9812D08"/>
    <w:multiLevelType w:val="hybridMultilevel"/>
    <w:tmpl w:val="F4226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17"/>
    <w:rsid w:val="00005007"/>
    <w:rsid w:val="00014149"/>
    <w:rsid w:val="00015E2A"/>
    <w:rsid w:val="0006639A"/>
    <w:rsid w:val="000758B6"/>
    <w:rsid w:val="000D6D8F"/>
    <w:rsid w:val="000F2675"/>
    <w:rsid w:val="00104BA9"/>
    <w:rsid w:val="00107800"/>
    <w:rsid w:val="001246D2"/>
    <w:rsid w:val="00136823"/>
    <w:rsid w:val="0014382D"/>
    <w:rsid w:val="00162B08"/>
    <w:rsid w:val="00193F5D"/>
    <w:rsid w:val="001B4255"/>
    <w:rsid w:val="001C65B4"/>
    <w:rsid w:val="001D01C8"/>
    <w:rsid w:val="001E7EEB"/>
    <w:rsid w:val="00224048"/>
    <w:rsid w:val="0026546F"/>
    <w:rsid w:val="002E4FC2"/>
    <w:rsid w:val="0035037E"/>
    <w:rsid w:val="003512BC"/>
    <w:rsid w:val="003527B4"/>
    <w:rsid w:val="003A45B7"/>
    <w:rsid w:val="003C00F1"/>
    <w:rsid w:val="003E08A9"/>
    <w:rsid w:val="003F3BAB"/>
    <w:rsid w:val="00412C96"/>
    <w:rsid w:val="00456931"/>
    <w:rsid w:val="00466D4D"/>
    <w:rsid w:val="004925D1"/>
    <w:rsid w:val="00524667"/>
    <w:rsid w:val="005313DE"/>
    <w:rsid w:val="00546BB4"/>
    <w:rsid w:val="00586836"/>
    <w:rsid w:val="00590D30"/>
    <w:rsid w:val="005A3057"/>
    <w:rsid w:val="005A577E"/>
    <w:rsid w:val="005E7D1E"/>
    <w:rsid w:val="0060597E"/>
    <w:rsid w:val="0061318F"/>
    <w:rsid w:val="00674004"/>
    <w:rsid w:val="00694669"/>
    <w:rsid w:val="00695556"/>
    <w:rsid w:val="00697AED"/>
    <w:rsid w:val="006D226A"/>
    <w:rsid w:val="00711C22"/>
    <w:rsid w:val="007317F4"/>
    <w:rsid w:val="00736A02"/>
    <w:rsid w:val="00771715"/>
    <w:rsid w:val="00773824"/>
    <w:rsid w:val="007D0FA8"/>
    <w:rsid w:val="007D1F52"/>
    <w:rsid w:val="007D26AA"/>
    <w:rsid w:val="007E08A1"/>
    <w:rsid w:val="00851E87"/>
    <w:rsid w:val="008C19C5"/>
    <w:rsid w:val="008D6B80"/>
    <w:rsid w:val="009A1239"/>
    <w:rsid w:val="009B4954"/>
    <w:rsid w:val="009B6C7A"/>
    <w:rsid w:val="009D714D"/>
    <w:rsid w:val="009F3CCD"/>
    <w:rsid w:val="00A13B17"/>
    <w:rsid w:val="00A4097B"/>
    <w:rsid w:val="00A43C42"/>
    <w:rsid w:val="00A46248"/>
    <w:rsid w:val="00A6180E"/>
    <w:rsid w:val="00A91276"/>
    <w:rsid w:val="00A95A2C"/>
    <w:rsid w:val="00AB5432"/>
    <w:rsid w:val="00AD3AC3"/>
    <w:rsid w:val="00AE08EF"/>
    <w:rsid w:val="00AE4269"/>
    <w:rsid w:val="00AE5464"/>
    <w:rsid w:val="00B20F3C"/>
    <w:rsid w:val="00B35009"/>
    <w:rsid w:val="00B4286C"/>
    <w:rsid w:val="00B4485C"/>
    <w:rsid w:val="00B575DE"/>
    <w:rsid w:val="00B65D5B"/>
    <w:rsid w:val="00BA07DA"/>
    <w:rsid w:val="00BB43C7"/>
    <w:rsid w:val="00BE3A4D"/>
    <w:rsid w:val="00C42B9B"/>
    <w:rsid w:val="00C43C61"/>
    <w:rsid w:val="00C7511E"/>
    <w:rsid w:val="00CA2C34"/>
    <w:rsid w:val="00CB036F"/>
    <w:rsid w:val="00CC3184"/>
    <w:rsid w:val="00CD378C"/>
    <w:rsid w:val="00CD5FD1"/>
    <w:rsid w:val="00CE1E7C"/>
    <w:rsid w:val="00CE3A1D"/>
    <w:rsid w:val="00D066EC"/>
    <w:rsid w:val="00D140B1"/>
    <w:rsid w:val="00D57614"/>
    <w:rsid w:val="00DD7E60"/>
    <w:rsid w:val="00E45C1B"/>
    <w:rsid w:val="00E90D97"/>
    <w:rsid w:val="00E91432"/>
    <w:rsid w:val="00E96448"/>
    <w:rsid w:val="00EA5745"/>
    <w:rsid w:val="00EC7018"/>
    <w:rsid w:val="00EE0CCE"/>
    <w:rsid w:val="00EE1A6C"/>
    <w:rsid w:val="00F31C94"/>
    <w:rsid w:val="00F432F9"/>
    <w:rsid w:val="00F43D94"/>
    <w:rsid w:val="00F62F6F"/>
    <w:rsid w:val="00F95381"/>
    <w:rsid w:val="00F97F5A"/>
    <w:rsid w:val="00FB0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74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A5745"/>
    <w:pPr>
      <w:tabs>
        <w:tab w:val="center" w:pos="4677"/>
        <w:tab w:val="right" w:pos="9355"/>
      </w:tabs>
    </w:pPr>
  </w:style>
  <w:style w:type="character" w:customStyle="1" w:styleId="a4">
    <w:name w:val="Верхний колонтитул Знак"/>
    <w:basedOn w:val="a0"/>
    <w:link w:val="a3"/>
    <w:rsid w:val="00EA5745"/>
    <w:rPr>
      <w:rFonts w:ascii="Times New Roman" w:eastAsia="Times New Roman" w:hAnsi="Times New Roman" w:cs="Times New Roman"/>
      <w:sz w:val="24"/>
      <w:szCs w:val="24"/>
      <w:lang w:eastAsia="ru-RU"/>
    </w:rPr>
  </w:style>
  <w:style w:type="character" w:styleId="a5">
    <w:name w:val="page number"/>
    <w:basedOn w:val="a0"/>
    <w:rsid w:val="00EA5745"/>
  </w:style>
  <w:style w:type="paragraph" w:styleId="a6">
    <w:name w:val="No Spacing"/>
    <w:uiPriority w:val="1"/>
    <w:qFormat/>
    <w:rsid w:val="00EA5745"/>
    <w:pPr>
      <w:spacing w:after="0" w:line="240" w:lineRule="auto"/>
    </w:pPr>
    <w:rPr>
      <w:rFonts w:ascii="Calibri" w:eastAsia="Times New Roman" w:hAnsi="Calibri" w:cs="Times New Roman"/>
      <w:lang w:eastAsia="ru-RU"/>
    </w:rPr>
  </w:style>
  <w:style w:type="character" w:styleId="a7">
    <w:name w:val="Hyperlink"/>
    <w:rsid w:val="00EA5745"/>
    <w:rPr>
      <w:color w:val="0563C1"/>
      <w:u w:val="single"/>
    </w:rPr>
  </w:style>
  <w:style w:type="paragraph" w:styleId="a8">
    <w:name w:val="Normal (Web)"/>
    <w:basedOn w:val="a"/>
    <w:uiPriority w:val="99"/>
    <w:unhideWhenUsed/>
    <w:rsid w:val="00EA5745"/>
    <w:pPr>
      <w:spacing w:before="100" w:beforeAutospacing="1" w:after="100" w:afterAutospacing="1"/>
    </w:pPr>
  </w:style>
  <w:style w:type="paragraph" w:styleId="a9">
    <w:name w:val="List Paragraph"/>
    <w:basedOn w:val="a"/>
    <w:uiPriority w:val="34"/>
    <w:qFormat/>
    <w:rsid w:val="004925D1"/>
    <w:pPr>
      <w:ind w:left="720"/>
      <w:contextualSpacing/>
    </w:pPr>
  </w:style>
  <w:style w:type="paragraph" w:styleId="HTML">
    <w:name w:val="HTML Preformatted"/>
    <w:basedOn w:val="a"/>
    <w:link w:val="HTML0"/>
    <w:uiPriority w:val="99"/>
    <w:semiHidden/>
    <w:unhideWhenUsed/>
    <w:rsid w:val="00E91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E91432"/>
    <w:rPr>
      <w:rFonts w:ascii="Courier New" w:eastAsia="Times New Roman" w:hAnsi="Courier New" w:cs="Courier New"/>
      <w:sz w:val="20"/>
      <w:szCs w:val="20"/>
      <w:lang w:eastAsia="ru-RU"/>
    </w:rPr>
  </w:style>
  <w:style w:type="character" w:customStyle="1" w:styleId="y2iqfc">
    <w:name w:val="y2iqfc"/>
    <w:basedOn w:val="a0"/>
    <w:rsid w:val="00E91432"/>
  </w:style>
  <w:style w:type="character" w:styleId="aa">
    <w:name w:val="Emphasis"/>
    <w:qFormat/>
    <w:rsid w:val="009B4954"/>
    <w:rPr>
      <w:i/>
      <w:iCs/>
    </w:rPr>
  </w:style>
  <w:style w:type="paragraph" w:styleId="ab">
    <w:name w:val="Balloon Text"/>
    <w:basedOn w:val="a"/>
    <w:link w:val="ac"/>
    <w:uiPriority w:val="99"/>
    <w:semiHidden/>
    <w:unhideWhenUsed/>
    <w:rsid w:val="003A45B7"/>
    <w:rPr>
      <w:rFonts w:ascii="Segoe UI" w:hAnsi="Segoe UI" w:cs="Segoe UI"/>
      <w:sz w:val="18"/>
      <w:szCs w:val="18"/>
    </w:rPr>
  </w:style>
  <w:style w:type="character" w:customStyle="1" w:styleId="ac">
    <w:name w:val="Текст выноски Знак"/>
    <w:basedOn w:val="a0"/>
    <w:link w:val="ab"/>
    <w:uiPriority w:val="99"/>
    <w:semiHidden/>
    <w:rsid w:val="003A45B7"/>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4089">
      <w:bodyDiv w:val="1"/>
      <w:marLeft w:val="0"/>
      <w:marRight w:val="0"/>
      <w:marTop w:val="0"/>
      <w:marBottom w:val="0"/>
      <w:divBdr>
        <w:top w:val="none" w:sz="0" w:space="0" w:color="auto"/>
        <w:left w:val="none" w:sz="0" w:space="0" w:color="auto"/>
        <w:bottom w:val="none" w:sz="0" w:space="0" w:color="auto"/>
        <w:right w:val="none" w:sz="0" w:space="0" w:color="auto"/>
      </w:divBdr>
    </w:div>
    <w:div w:id="379331854">
      <w:bodyDiv w:val="1"/>
      <w:marLeft w:val="0"/>
      <w:marRight w:val="0"/>
      <w:marTop w:val="0"/>
      <w:marBottom w:val="0"/>
      <w:divBdr>
        <w:top w:val="none" w:sz="0" w:space="0" w:color="auto"/>
        <w:left w:val="none" w:sz="0" w:space="0" w:color="auto"/>
        <w:bottom w:val="none" w:sz="0" w:space="0" w:color="auto"/>
        <w:right w:val="none" w:sz="0" w:space="0" w:color="auto"/>
      </w:divBdr>
    </w:div>
    <w:div w:id="461536730">
      <w:bodyDiv w:val="1"/>
      <w:marLeft w:val="0"/>
      <w:marRight w:val="0"/>
      <w:marTop w:val="0"/>
      <w:marBottom w:val="0"/>
      <w:divBdr>
        <w:top w:val="none" w:sz="0" w:space="0" w:color="auto"/>
        <w:left w:val="none" w:sz="0" w:space="0" w:color="auto"/>
        <w:bottom w:val="none" w:sz="0" w:space="0" w:color="auto"/>
        <w:right w:val="none" w:sz="0" w:space="0" w:color="auto"/>
      </w:divBdr>
    </w:div>
    <w:div w:id="560599893">
      <w:bodyDiv w:val="1"/>
      <w:marLeft w:val="0"/>
      <w:marRight w:val="0"/>
      <w:marTop w:val="0"/>
      <w:marBottom w:val="0"/>
      <w:divBdr>
        <w:top w:val="none" w:sz="0" w:space="0" w:color="auto"/>
        <w:left w:val="none" w:sz="0" w:space="0" w:color="auto"/>
        <w:bottom w:val="none" w:sz="0" w:space="0" w:color="auto"/>
        <w:right w:val="none" w:sz="0" w:space="0" w:color="auto"/>
      </w:divBdr>
    </w:div>
    <w:div w:id="804588846">
      <w:bodyDiv w:val="1"/>
      <w:marLeft w:val="0"/>
      <w:marRight w:val="0"/>
      <w:marTop w:val="0"/>
      <w:marBottom w:val="0"/>
      <w:divBdr>
        <w:top w:val="none" w:sz="0" w:space="0" w:color="auto"/>
        <w:left w:val="none" w:sz="0" w:space="0" w:color="auto"/>
        <w:bottom w:val="none" w:sz="0" w:space="0" w:color="auto"/>
        <w:right w:val="none" w:sz="0" w:space="0" w:color="auto"/>
      </w:divBdr>
    </w:div>
    <w:div w:id="941257048">
      <w:bodyDiv w:val="1"/>
      <w:marLeft w:val="0"/>
      <w:marRight w:val="0"/>
      <w:marTop w:val="0"/>
      <w:marBottom w:val="0"/>
      <w:divBdr>
        <w:top w:val="none" w:sz="0" w:space="0" w:color="auto"/>
        <w:left w:val="none" w:sz="0" w:space="0" w:color="auto"/>
        <w:bottom w:val="none" w:sz="0" w:space="0" w:color="auto"/>
        <w:right w:val="none" w:sz="0" w:space="0" w:color="auto"/>
      </w:divBdr>
    </w:div>
    <w:div w:id="992298576">
      <w:bodyDiv w:val="1"/>
      <w:marLeft w:val="0"/>
      <w:marRight w:val="0"/>
      <w:marTop w:val="0"/>
      <w:marBottom w:val="0"/>
      <w:divBdr>
        <w:top w:val="none" w:sz="0" w:space="0" w:color="auto"/>
        <w:left w:val="none" w:sz="0" w:space="0" w:color="auto"/>
        <w:bottom w:val="none" w:sz="0" w:space="0" w:color="auto"/>
        <w:right w:val="none" w:sz="0" w:space="0" w:color="auto"/>
      </w:divBdr>
    </w:div>
    <w:div w:id="1072236958">
      <w:bodyDiv w:val="1"/>
      <w:marLeft w:val="0"/>
      <w:marRight w:val="0"/>
      <w:marTop w:val="0"/>
      <w:marBottom w:val="0"/>
      <w:divBdr>
        <w:top w:val="none" w:sz="0" w:space="0" w:color="auto"/>
        <w:left w:val="none" w:sz="0" w:space="0" w:color="auto"/>
        <w:bottom w:val="none" w:sz="0" w:space="0" w:color="auto"/>
        <w:right w:val="none" w:sz="0" w:space="0" w:color="auto"/>
      </w:divBdr>
    </w:div>
    <w:div w:id="1412390739">
      <w:bodyDiv w:val="1"/>
      <w:marLeft w:val="0"/>
      <w:marRight w:val="0"/>
      <w:marTop w:val="0"/>
      <w:marBottom w:val="0"/>
      <w:divBdr>
        <w:top w:val="none" w:sz="0" w:space="0" w:color="auto"/>
        <w:left w:val="none" w:sz="0" w:space="0" w:color="auto"/>
        <w:bottom w:val="none" w:sz="0" w:space="0" w:color="auto"/>
        <w:right w:val="none" w:sz="0" w:space="0" w:color="auto"/>
      </w:divBdr>
    </w:div>
    <w:div w:id="17055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950001000_" TargetMode="External"/><Relationship Id="rId13" Type="http://schemas.openxmlformats.org/officeDocument/2006/relationships/hyperlink" Target="mailto:school4@bilimaksu.edu.k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dilet.zan.kz/rus/docs/Z970000151_"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dilet.zan.kz/rus/docs/Z150000041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adilet.zan.kz/rus/docs/Z1900000293" TargetMode="External"/><Relationship Id="rId4" Type="http://schemas.openxmlformats.org/officeDocument/2006/relationships/settings" Target="settings.xml"/><Relationship Id="rId9" Type="http://schemas.openxmlformats.org/officeDocument/2006/relationships/hyperlink" Target="https://adilet.zan.kz/rus/docs/Z070000319_"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467</TotalTime>
  <Pages>6</Pages>
  <Words>2740</Words>
  <Characters>15620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Metod404</dc:creator>
  <cp:keywords/>
  <dc:description/>
  <cp:lastModifiedBy>Админ</cp:lastModifiedBy>
  <cp:revision>79</cp:revision>
  <cp:lastPrinted>2024-02-16T04:15:00Z</cp:lastPrinted>
  <dcterms:created xsi:type="dcterms:W3CDTF">2022-08-01T03:41:00Z</dcterms:created>
  <dcterms:modified xsi:type="dcterms:W3CDTF">2024-10-11T06:34:00Z</dcterms:modified>
</cp:coreProperties>
</file>